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57FF5" w14:textId="0295AE91" w:rsidR="00437BB0" w:rsidRDefault="00403614" w:rsidP="00403614">
      <w:pPr>
        <w:jc w:val="center"/>
        <w:rPr>
          <w:rFonts w:ascii="Calibri" w:hAnsi="Calibri" w:cs="Calibri"/>
          <w:b/>
          <w:sz w:val="32"/>
          <w:szCs w:val="32"/>
        </w:rPr>
      </w:pPr>
      <w:r w:rsidRPr="00AF5C1A">
        <w:rPr>
          <w:rFonts w:ascii="Calibri" w:hAnsi="Calibri" w:cs="Calibri"/>
          <w:b/>
          <w:sz w:val="32"/>
          <w:szCs w:val="32"/>
        </w:rPr>
        <w:t>Academic Instruction</w:t>
      </w:r>
      <w:r w:rsidR="008146B1">
        <w:rPr>
          <w:rFonts w:ascii="Calibri" w:hAnsi="Calibri" w:cs="Calibri"/>
          <w:b/>
          <w:sz w:val="32"/>
          <w:szCs w:val="32"/>
        </w:rPr>
        <w:t>, Personnel,</w:t>
      </w:r>
      <w:r w:rsidRPr="00AF5C1A">
        <w:rPr>
          <w:rFonts w:ascii="Calibri" w:hAnsi="Calibri" w:cs="Calibri"/>
          <w:b/>
          <w:sz w:val="32"/>
          <w:szCs w:val="32"/>
        </w:rPr>
        <w:t xml:space="preserve"> and Research</w:t>
      </w:r>
    </w:p>
    <w:p w14:paraId="09374E9A" w14:textId="40EA3C83" w:rsidR="00A54C29" w:rsidRPr="00AF5C1A" w:rsidRDefault="00467249" w:rsidP="00403614">
      <w:pPr>
        <w:jc w:val="center"/>
        <w:rPr>
          <w:rFonts w:ascii="Calibri" w:hAnsi="Calibri" w:cs="Calibri"/>
          <w:b/>
          <w:sz w:val="32"/>
          <w:szCs w:val="32"/>
        </w:rPr>
      </w:pPr>
      <w:r>
        <w:rPr>
          <w:rFonts w:ascii="Calibri" w:hAnsi="Calibri" w:cs="Calibri"/>
          <w:b/>
          <w:sz w:val="32"/>
          <w:szCs w:val="32"/>
        </w:rPr>
        <w:t xml:space="preserve">Final </w:t>
      </w:r>
      <w:r w:rsidR="006E72AD" w:rsidRPr="00AF5C1A">
        <w:rPr>
          <w:rFonts w:ascii="Calibri" w:hAnsi="Calibri" w:cs="Calibri"/>
          <w:b/>
          <w:sz w:val="32"/>
          <w:szCs w:val="32"/>
        </w:rPr>
        <w:t xml:space="preserve">Draft </w:t>
      </w:r>
    </w:p>
    <w:p w14:paraId="2AA69B77" w14:textId="5979393F" w:rsidR="00AB73C0" w:rsidRPr="00AF5C1A" w:rsidRDefault="00D332BA" w:rsidP="00D332BA">
      <w:pPr>
        <w:tabs>
          <w:tab w:val="left" w:pos="8265"/>
        </w:tabs>
        <w:rPr>
          <w:rFonts w:ascii="Calibri" w:hAnsi="Calibri" w:cs="Calibri"/>
        </w:rPr>
      </w:pPr>
      <w:r w:rsidRPr="00AF5C1A">
        <w:rPr>
          <w:rFonts w:ascii="Calibri" w:hAnsi="Calibri" w:cs="Calibri"/>
        </w:rPr>
        <w:tab/>
      </w:r>
    </w:p>
    <w:p w14:paraId="70A1AD90" w14:textId="25851512" w:rsidR="001812BD" w:rsidRDefault="001812BD">
      <w:pPr>
        <w:rPr>
          <w:rFonts w:cstheme="minorHAnsi"/>
          <w:b/>
          <w:sz w:val="32"/>
          <w:szCs w:val="32"/>
        </w:rPr>
      </w:pPr>
      <w:bookmarkStart w:id="0" w:name="_GoBack"/>
      <w:bookmarkEnd w:id="0"/>
    </w:p>
    <w:p w14:paraId="7D861AA5" w14:textId="453BEB38" w:rsidR="00CB5C56" w:rsidRPr="001E66A4" w:rsidRDefault="00CB5C56">
      <w:pPr>
        <w:rPr>
          <w:rFonts w:cstheme="minorHAnsi"/>
          <w:b/>
          <w:sz w:val="32"/>
          <w:szCs w:val="32"/>
        </w:rPr>
      </w:pPr>
      <w:r w:rsidRPr="001E66A4">
        <w:rPr>
          <w:rFonts w:cstheme="minorHAnsi"/>
          <w:b/>
          <w:sz w:val="32"/>
          <w:szCs w:val="32"/>
        </w:rPr>
        <w:t xml:space="preserve">Overall </w:t>
      </w:r>
    </w:p>
    <w:p w14:paraId="6CAF25CC" w14:textId="4A24187C" w:rsidR="00CB5C56" w:rsidRPr="00AF5C1A" w:rsidRDefault="00CB5C56" w:rsidP="00AF5C1A">
      <w:pPr>
        <w:pStyle w:val="ListParagraph"/>
        <w:numPr>
          <w:ilvl w:val="0"/>
          <w:numId w:val="46"/>
        </w:numPr>
        <w:rPr>
          <w:sz w:val="24"/>
          <w:szCs w:val="24"/>
        </w:rPr>
      </w:pPr>
      <w:bookmarkStart w:id="1" w:name="_Hlk40352650"/>
      <w:r w:rsidRPr="00AF5C1A">
        <w:rPr>
          <w:sz w:val="24"/>
          <w:szCs w:val="24"/>
        </w:rPr>
        <w:t>Georgia College will follow guidance provided by the University System of Georgia and comply with all directives in preparing for Fall 2020 instruction.</w:t>
      </w:r>
    </w:p>
    <w:p w14:paraId="54DD5574" w14:textId="2714BA70" w:rsidR="001947EB" w:rsidRPr="00AF5C1A" w:rsidRDefault="001947EB" w:rsidP="00AF5C1A">
      <w:pPr>
        <w:pStyle w:val="ListParagraph"/>
        <w:numPr>
          <w:ilvl w:val="0"/>
          <w:numId w:val="46"/>
        </w:numPr>
        <w:rPr>
          <w:sz w:val="24"/>
          <w:szCs w:val="24"/>
        </w:rPr>
      </w:pPr>
      <w:r w:rsidRPr="00AF5C1A">
        <w:rPr>
          <w:sz w:val="24"/>
          <w:szCs w:val="24"/>
        </w:rPr>
        <w:t xml:space="preserve">All faculty will be prepared to deliver course work online regardless of the three instruction scenarios noted below.  The Center for Teaching and Learning will provide appropriate programming to support faculty.  Following an assessment of training experiences completed by faculty (i.e., Quality Matters, </w:t>
      </w:r>
      <w:proofErr w:type="spellStart"/>
      <w:r w:rsidRPr="00AF5C1A">
        <w:rPr>
          <w:sz w:val="24"/>
          <w:szCs w:val="24"/>
        </w:rPr>
        <w:t>GeorgiaVIEW</w:t>
      </w:r>
      <w:proofErr w:type="spellEnd"/>
      <w:r w:rsidRPr="00AF5C1A">
        <w:rPr>
          <w:sz w:val="24"/>
          <w:szCs w:val="24"/>
        </w:rPr>
        <w:t>, etc…)</w:t>
      </w:r>
      <w:r w:rsidR="000C0124">
        <w:rPr>
          <w:sz w:val="24"/>
          <w:szCs w:val="24"/>
        </w:rPr>
        <w:t xml:space="preserve">, if needed, </w:t>
      </w:r>
      <w:r w:rsidRPr="00AF5C1A">
        <w:rPr>
          <w:sz w:val="24"/>
          <w:szCs w:val="24"/>
        </w:rPr>
        <w:t xml:space="preserve">the </w:t>
      </w:r>
      <w:r w:rsidR="000C0124">
        <w:rPr>
          <w:sz w:val="24"/>
          <w:szCs w:val="24"/>
        </w:rPr>
        <w:t xml:space="preserve">Department Chair will work with the </w:t>
      </w:r>
      <w:r w:rsidRPr="00AF5C1A">
        <w:rPr>
          <w:sz w:val="24"/>
          <w:szCs w:val="24"/>
        </w:rPr>
        <w:t xml:space="preserve">CTL </w:t>
      </w:r>
      <w:r w:rsidR="000C0124">
        <w:rPr>
          <w:sz w:val="24"/>
          <w:szCs w:val="24"/>
        </w:rPr>
        <w:t>to identify a</w:t>
      </w:r>
      <w:r w:rsidRPr="00AF5C1A">
        <w:rPr>
          <w:sz w:val="24"/>
          <w:szCs w:val="24"/>
        </w:rPr>
        <w:t>dditional offerings.  All faculty are expected to complete relevant training</w:t>
      </w:r>
      <w:r w:rsidR="000C0124">
        <w:rPr>
          <w:sz w:val="24"/>
          <w:szCs w:val="24"/>
        </w:rPr>
        <w:t xml:space="preserve"> and be ready for Fall 2020 instruction</w:t>
      </w:r>
      <w:r w:rsidRPr="00AF5C1A">
        <w:rPr>
          <w:sz w:val="24"/>
          <w:szCs w:val="24"/>
        </w:rPr>
        <w:t>.</w:t>
      </w:r>
    </w:p>
    <w:p w14:paraId="0B87B0EE" w14:textId="6358CB82" w:rsidR="00CB5C56" w:rsidRPr="00AF5C1A" w:rsidRDefault="0094510B" w:rsidP="00AF5C1A">
      <w:pPr>
        <w:pStyle w:val="ListParagraph"/>
        <w:numPr>
          <w:ilvl w:val="0"/>
          <w:numId w:val="46"/>
        </w:numPr>
        <w:rPr>
          <w:sz w:val="24"/>
          <w:szCs w:val="24"/>
        </w:rPr>
      </w:pPr>
      <w:r w:rsidRPr="001947EB">
        <w:rPr>
          <w:sz w:val="24"/>
          <w:szCs w:val="24"/>
        </w:rPr>
        <w:t>All faculty will work with students who have been exposed to COVID-19 and are quarantined to ensure they are able to continue making academic progress.</w:t>
      </w:r>
    </w:p>
    <w:bookmarkEnd w:id="1"/>
    <w:p w14:paraId="5FDE8FE3" w14:textId="77777777" w:rsidR="00CB5C56" w:rsidRPr="00AF5C1A" w:rsidRDefault="00CB5C56">
      <w:pPr>
        <w:rPr>
          <w:rFonts w:cstheme="minorHAnsi"/>
          <w:b/>
          <w:sz w:val="32"/>
          <w:szCs w:val="32"/>
        </w:rPr>
      </w:pPr>
    </w:p>
    <w:p w14:paraId="505B6641" w14:textId="4F00E6C3" w:rsidR="00DC3DF9" w:rsidRPr="00AF5C1A" w:rsidRDefault="00403614">
      <w:pPr>
        <w:rPr>
          <w:rFonts w:ascii="Calibri" w:hAnsi="Calibri" w:cs="Calibri"/>
          <w:b/>
          <w:sz w:val="32"/>
          <w:szCs w:val="32"/>
        </w:rPr>
      </w:pPr>
      <w:r w:rsidRPr="00AF5C1A">
        <w:rPr>
          <w:rFonts w:ascii="Calibri" w:hAnsi="Calibri" w:cs="Calibri"/>
          <w:b/>
          <w:sz w:val="32"/>
          <w:szCs w:val="32"/>
        </w:rPr>
        <w:t>Scenario 1:  Open with face-to-face instruction in Fall 2020.</w:t>
      </w:r>
    </w:p>
    <w:p w14:paraId="704541B6" w14:textId="77777777" w:rsidR="00DC3DF9" w:rsidRDefault="00DC3DF9">
      <w:pPr>
        <w:rPr>
          <w:rFonts w:ascii="Calibri" w:hAnsi="Calibri" w:cs="Calibri"/>
        </w:rPr>
      </w:pPr>
    </w:p>
    <w:p w14:paraId="51C840C6" w14:textId="5AE28718" w:rsidR="00403614" w:rsidRPr="00AF5C1A" w:rsidRDefault="00F340F4">
      <w:pPr>
        <w:rPr>
          <w:rFonts w:ascii="Calibri" w:hAnsi="Calibri" w:cs="Calibri"/>
        </w:rPr>
      </w:pPr>
      <w:r w:rsidRPr="00AF5C1A">
        <w:rPr>
          <w:rFonts w:ascii="Calibri" w:hAnsi="Calibri" w:cs="Calibri"/>
        </w:rPr>
        <w:t>Assumption</w:t>
      </w:r>
      <w:r w:rsidR="004B49DF" w:rsidRPr="00AF5C1A">
        <w:rPr>
          <w:rFonts w:ascii="Calibri" w:hAnsi="Calibri" w:cs="Calibri"/>
        </w:rPr>
        <w:t>s</w:t>
      </w:r>
      <w:r w:rsidRPr="00AF5C1A">
        <w:rPr>
          <w:rFonts w:ascii="Calibri" w:hAnsi="Calibri" w:cs="Calibri"/>
        </w:rPr>
        <w:t xml:space="preserve">:  </w:t>
      </w:r>
      <w:r w:rsidR="0041578E" w:rsidRPr="00AF5C1A">
        <w:rPr>
          <w:rFonts w:ascii="Calibri" w:hAnsi="Calibri" w:cs="Calibri"/>
        </w:rPr>
        <w:t xml:space="preserve">All </w:t>
      </w:r>
      <w:r w:rsidR="00597411" w:rsidRPr="00AF5C1A">
        <w:rPr>
          <w:rFonts w:ascii="Calibri" w:hAnsi="Calibri" w:cs="Calibri"/>
        </w:rPr>
        <w:t xml:space="preserve">actions </w:t>
      </w:r>
      <w:r w:rsidR="0041578E" w:rsidRPr="00AF5C1A">
        <w:rPr>
          <w:rFonts w:ascii="Calibri" w:hAnsi="Calibri" w:cs="Calibri"/>
        </w:rPr>
        <w:t>will conform with p</w:t>
      </w:r>
      <w:r w:rsidRPr="00AF5C1A">
        <w:rPr>
          <w:rFonts w:ascii="Calibri" w:hAnsi="Calibri" w:cs="Calibri"/>
        </w:rPr>
        <w:t xml:space="preserve">hysical distancing </w:t>
      </w:r>
      <w:r w:rsidR="00A9469C" w:rsidRPr="00AF5C1A">
        <w:rPr>
          <w:rFonts w:ascii="Calibri" w:hAnsi="Calibri" w:cs="Calibri"/>
        </w:rPr>
        <w:t xml:space="preserve">and workplace safety </w:t>
      </w:r>
      <w:r w:rsidR="0041578E" w:rsidRPr="00AF5C1A">
        <w:rPr>
          <w:rFonts w:ascii="Calibri" w:hAnsi="Calibri" w:cs="Calibri"/>
        </w:rPr>
        <w:t xml:space="preserve">requirements </w:t>
      </w:r>
      <w:r w:rsidR="00E230E6" w:rsidRPr="00AF5C1A">
        <w:rPr>
          <w:rFonts w:ascii="Calibri" w:hAnsi="Calibri" w:cs="Calibri"/>
        </w:rPr>
        <w:t xml:space="preserve">that are </w:t>
      </w:r>
      <w:r w:rsidR="00682B37" w:rsidRPr="00AF5C1A">
        <w:rPr>
          <w:rFonts w:ascii="Calibri" w:hAnsi="Calibri" w:cs="Calibri"/>
        </w:rPr>
        <w:t>recommended by the CDC</w:t>
      </w:r>
      <w:r w:rsidR="0041578E" w:rsidRPr="00AF5C1A">
        <w:rPr>
          <w:rFonts w:ascii="Calibri" w:hAnsi="Calibri" w:cs="Calibri"/>
        </w:rPr>
        <w:t xml:space="preserve"> at the beginning of the semester</w:t>
      </w:r>
      <w:r w:rsidR="00857CA7" w:rsidRPr="00AF5C1A">
        <w:rPr>
          <w:rFonts w:ascii="Calibri" w:hAnsi="Calibri" w:cs="Calibri"/>
        </w:rPr>
        <w:t xml:space="preserve">, </w:t>
      </w:r>
      <w:r w:rsidR="00A9469C" w:rsidRPr="00AF5C1A">
        <w:rPr>
          <w:rFonts w:ascii="Calibri" w:hAnsi="Calibri" w:cs="Calibri"/>
          <w:i/>
        </w:rPr>
        <w:t>e.g</w:t>
      </w:r>
      <w:r w:rsidR="00857CA7" w:rsidRPr="00AF5C1A">
        <w:rPr>
          <w:rFonts w:ascii="Calibri" w:hAnsi="Calibri" w:cs="Calibri"/>
          <w:i/>
        </w:rPr>
        <w:t xml:space="preserve">. </w:t>
      </w:r>
      <w:r w:rsidR="00857CA7" w:rsidRPr="00AF5C1A">
        <w:rPr>
          <w:rFonts w:ascii="Calibri" w:hAnsi="Calibri" w:cs="Calibri"/>
        </w:rPr>
        <w:t>requiring face masks, limiting building occupancy</w:t>
      </w:r>
      <w:r w:rsidR="00A9469C" w:rsidRPr="00AF5C1A">
        <w:rPr>
          <w:rFonts w:ascii="Calibri" w:hAnsi="Calibri" w:cs="Calibri"/>
        </w:rPr>
        <w:t>, providing hand sanitation, conducting frequent cleaning</w:t>
      </w:r>
      <w:r w:rsidR="00682B37" w:rsidRPr="00AF5C1A">
        <w:rPr>
          <w:rFonts w:ascii="Calibri" w:hAnsi="Calibri" w:cs="Calibri"/>
        </w:rPr>
        <w:t>.  T</w:t>
      </w:r>
      <w:r w:rsidR="0041578E" w:rsidRPr="00AF5C1A">
        <w:rPr>
          <w:rFonts w:ascii="Calibri" w:hAnsi="Calibri" w:cs="Calibri"/>
        </w:rPr>
        <w:t>hese requirements may be adjusted over the course of the term</w:t>
      </w:r>
      <w:r w:rsidR="00682B37" w:rsidRPr="00AF5C1A">
        <w:rPr>
          <w:rFonts w:ascii="Calibri" w:hAnsi="Calibri" w:cs="Calibri"/>
        </w:rPr>
        <w:t xml:space="preserve"> in accordance with evolving CDC guidelines</w:t>
      </w:r>
      <w:r w:rsidR="00CB5C56">
        <w:rPr>
          <w:rFonts w:ascii="Calibri" w:hAnsi="Calibri" w:cs="Calibri"/>
        </w:rPr>
        <w:t xml:space="preserve"> and guidance from the USG</w:t>
      </w:r>
      <w:r w:rsidR="00E22830" w:rsidRPr="00AF5C1A">
        <w:rPr>
          <w:rFonts w:ascii="Calibri" w:hAnsi="Calibri" w:cs="Calibri"/>
        </w:rPr>
        <w:t xml:space="preserve">.  Georgia College will provide hand sanitizer, disinfectant wipes, masks and gloves as needed in order to adhere to CDC guidelines. </w:t>
      </w:r>
      <w:r w:rsidR="00C74460" w:rsidRPr="00AF5C1A">
        <w:rPr>
          <w:rFonts w:ascii="Calibri" w:hAnsi="Calibri" w:cs="Calibri"/>
        </w:rPr>
        <w:t>Policies</w:t>
      </w:r>
      <w:r w:rsidR="00F959F1" w:rsidRPr="00AF5C1A">
        <w:rPr>
          <w:rFonts w:ascii="Calibri" w:hAnsi="Calibri" w:cs="Calibri"/>
        </w:rPr>
        <w:t xml:space="preserve"> will be </w:t>
      </w:r>
      <w:r w:rsidR="00C74460" w:rsidRPr="00AF5C1A">
        <w:rPr>
          <w:rFonts w:ascii="Calibri" w:hAnsi="Calibri" w:cs="Calibri"/>
        </w:rPr>
        <w:t>developed</w:t>
      </w:r>
      <w:r w:rsidR="00F959F1" w:rsidRPr="00AF5C1A">
        <w:rPr>
          <w:rFonts w:ascii="Calibri" w:hAnsi="Calibri" w:cs="Calibri"/>
        </w:rPr>
        <w:t xml:space="preserve"> </w:t>
      </w:r>
      <w:r w:rsidR="00857FCD" w:rsidRPr="00467249">
        <w:rPr>
          <w:rFonts w:ascii="Calibri" w:hAnsi="Calibri" w:cs="Calibri"/>
        </w:rPr>
        <w:t xml:space="preserve">in accordance with USG guidelines for faculty in </w:t>
      </w:r>
      <w:r w:rsidR="00F959F1" w:rsidRPr="00AF5C1A">
        <w:rPr>
          <w:rFonts w:ascii="Calibri" w:hAnsi="Calibri" w:cs="Calibri"/>
        </w:rPr>
        <w:t>high-risk groups</w:t>
      </w:r>
      <w:r w:rsidR="001F4174" w:rsidRPr="00AF5C1A">
        <w:rPr>
          <w:rFonts w:ascii="Calibri" w:hAnsi="Calibri" w:cs="Calibri"/>
        </w:rPr>
        <w:t xml:space="preserve">, </w:t>
      </w:r>
      <w:r w:rsidR="00857FCD" w:rsidRPr="00467249">
        <w:rPr>
          <w:rFonts w:ascii="Calibri" w:hAnsi="Calibri" w:cs="Calibri"/>
        </w:rPr>
        <w:t>to ensure instruction is completed (</w:t>
      </w:r>
      <w:r w:rsidR="00857FCD" w:rsidRPr="00AF5C1A">
        <w:rPr>
          <w:rFonts w:ascii="Calibri" w:hAnsi="Calibri" w:cs="Calibri"/>
          <w:i/>
        </w:rPr>
        <w:t>i.e.,</w:t>
      </w:r>
      <w:r w:rsidR="00857FCD" w:rsidRPr="00467249">
        <w:rPr>
          <w:rFonts w:ascii="Calibri" w:hAnsi="Calibri" w:cs="Calibri"/>
        </w:rPr>
        <w:t xml:space="preserve"> </w:t>
      </w:r>
      <w:r w:rsidR="00202673" w:rsidRPr="00467249">
        <w:rPr>
          <w:rFonts w:ascii="Calibri" w:hAnsi="Calibri" w:cs="Calibri"/>
        </w:rPr>
        <w:t>f</w:t>
      </w:r>
      <w:r w:rsidR="00C74460" w:rsidRPr="00AF5C1A">
        <w:rPr>
          <w:rFonts w:ascii="Calibri" w:hAnsi="Calibri" w:cs="Calibri"/>
        </w:rPr>
        <w:t>ully online</w:t>
      </w:r>
      <w:r w:rsidR="00857FCD" w:rsidRPr="00467249">
        <w:rPr>
          <w:rFonts w:ascii="Calibri" w:hAnsi="Calibri" w:cs="Calibri"/>
        </w:rPr>
        <w:t xml:space="preserve"> or other appropriate modalities.)</w:t>
      </w:r>
    </w:p>
    <w:p w14:paraId="18CBF19C" w14:textId="6300A86A" w:rsidR="00403614" w:rsidRPr="00AF5C1A" w:rsidRDefault="00403614">
      <w:pPr>
        <w:rPr>
          <w:rFonts w:ascii="Calibri" w:hAnsi="Calibri" w:cs="Calibri"/>
          <w:b/>
        </w:rPr>
      </w:pPr>
    </w:p>
    <w:p w14:paraId="4CC6576A" w14:textId="081ABC0F" w:rsidR="00205891" w:rsidRPr="00AF5C1A" w:rsidRDefault="0041578E">
      <w:pPr>
        <w:rPr>
          <w:rFonts w:ascii="Calibri" w:hAnsi="Calibri" w:cs="Calibri"/>
          <w:b/>
          <w:sz w:val="28"/>
          <w:szCs w:val="28"/>
        </w:rPr>
      </w:pPr>
      <w:r w:rsidRPr="00AF5C1A">
        <w:rPr>
          <w:rFonts w:ascii="Calibri" w:hAnsi="Calibri" w:cs="Calibri"/>
          <w:b/>
        </w:rPr>
        <w:tab/>
      </w:r>
      <w:r w:rsidRPr="00AF5C1A">
        <w:rPr>
          <w:rFonts w:ascii="Calibri" w:hAnsi="Calibri" w:cs="Calibri"/>
          <w:b/>
          <w:sz w:val="28"/>
          <w:szCs w:val="28"/>
        </w:rPr>
        <w:t>Face-to-Face Classroom Instruction:</w:t>
      </w:r>
    </w:p>
    <w:p w14:paraId="5B8DC3A9" w14:textId="1E9BD1CA" w:rsidR="0041578E" w:rsidRPr="00AF5C1A" w:rsidRDefault="0041578E" w:rsidP="0041578E">
      <w:pPr>
        <w:pStyle w:val="ListParagraph"/>
        <w:numPr>
          <w:ilvl w:val="0"/>
          <w:numId w:val="6"/>
        </w:numPr>
        <w:rPr>
          <w:rFonts w:ascii="Calibri" w:hAnsi="Calibri" w:cs="Calibri"/>
          <w:b/>
          <w:sz w:val="24"/>
          <w:szCs w:val="24"/>
        </w:rPr>
      </w:pPr>
      <w:r w:rsidRPr="00AF5C1A">
        <w:rPr>
          <w:rFonts w:ascii="Calibri" w:hAnsi="Calibri" w:cs="Calibri"/>
          <w:sz w:val="24"/>
          <w:szCs w:val="24"/>
        </w:rPr>
        <w:t xml:space="preserve">Perform </w:t>
      </w:r>
      <w:r w:rsidR="00364AA3" w:rsidRPr="00AF5C1A">
        <w:rPr>
          <w:rFonts w:ascii="Calibri" w:hAnsi="Calibri" w:cs="Calibri"/>
          <w:sz w:val="24"/>
          <w:szCs w:val="24"/>
        </w:rPr>
        <w:t xml:space="preserve">an </w:t>
      </w:r>
      <w:r w:rsidRPr="00AF5C1A">
        <w:rPr>
          <w:rFonts w:ascii="Calibri" w:hAnsi="Calibri" w:cs="Calibri"/>
          <w:sz w:val="24"/>
          <w:szCs w:val="24"/>
        </w:rPr>
        <w:t xml:space="preserve">analysis of seating capacity </w:t>
      </w:r>
      <w:r w:rsidR="003F0628" w:rsidRPr="00AF5C1A">
        <w:rPr>
          <w:rFonts w:ascii="Calibri" w:hAnsi="Calibri" w:cs="Calibri"/>
          <w:sz w:val="24"/>
          <w:szCs w:val="24"/>
        </w:rPr>
        <w:t>for all classrooms</w:t>
      </w:r>
      <w:r w:rsidR="00364AA3" w:rsidRPr="00AF5C1A">
        <w:rPr>
          <w:rFonts w:ascii="Calibri" w:hAnsi="Calibri" w:cs="Calibri"/>
          <w:sz w:val="24"/>
          <w:szCs w:val="24"/>
        </w:rPr>
        <w:t>, identifying max capacity</w:t>
      </w:r>
      <w:r w:rsidR="003F0628" w:rsidRPr="00AF5C1A">
        <w:rPr>
          <w:rFonts w:ascii="Calibri" w:hAnsi="Calibri" w:cs="Calibri"/>
          <w:sz w:val="24"/>
          <w:szCs w:val="24"/>
        </w:rPr>
        <w:t xml:space="preserve"> </w:t>
      </w:r>
      <w:r w:rsidRPr="00AF5C1A">
        <w:rPr>
          <w:rFonts w:ascii="Calibri" w:hAnsi="Calibri" w:cs="Calibri"/>
          <w:sz w:val="24"/>
          <w:szCs w:val="24"/>
        </w:rPr>
        <w:t xml:space="preserve">when physical distancing </w:t>
      </w:r>
      <w:r w:rsidR="003531E1" w:rsidRPr="00AF5C1A">
        <w:rPr>
          <w:rFonts w:ascii="Calibri" w:hAnsi="Calibri" w:cs="Calibri"/>
          <w:sz w:val="24"/>
          <w:szCs w:val="24"/>
        </w:rPr>
        <w:t xml:space="preserve">and all workplace safety </w:t>
      </w:r>
      <w:r w:rsidRPr="00AF5C1A">
        <w:rPr>
          <w:rFonts w:ascii="Calibri" w:hAnsi="Calibri" w:cs="Calibri"/>
          <w:sz w:val="24"/>
          <w:szCs w:val="24"/>
        </w:rPr>
        <w:t xml:space="preserve">requirements are enforced.  </w:t>
      </w:r>
      <w:r w:rsidR="00352DF4" w:rsidRPr="00AF5C1A">
        <w:rPr>
          <w:rFonts w:ascii="Calibri" w:hAnsi="Calibri" w:cs="Calibri"/>
          <w:sz w:val="24"/>
          <w:szCs w:val="24"/>
        </w:rPr>
        <w:t>Remove all desks which are not to be used.</w:t>
      </w:r>
    </w:p>
    <w:p w14:paraId="5ACC0301" w14:textId="0CF175D5" w:rsidR="00EC1D27" w:rsidRPr="00AF5C1A" w:rsidRDefault="00EC1D27" w:rsidP="0041578E">
      <w:pPr>
        <w:pStyle w:val="ListParagraph"/>
        <w:numPr>
          <w:ilvl w:val="0"/>
          <w:numId w:val="6"/>
        </w:numPr>
        <w:rPr>
          <w:rFonts w:ascii="Calibri" w:hAnsi="Calibri" w:cs="Calibri"/>
          <w:b/>
          <w:sz w:val="24"/>
          <w:szCs w:val="24"/>
        </w:rPr>
      </w:pPr>
      <w:r w:rsidRPr="00AF5C1A">
        <w:rPr>
          <w:rFonts w:ascii="Calibri" w:hAnsi="Calibri" w:cs="Calibri"/>
          <w:sz w:val="24"/>
          <w:szCs w:val="24"/>
        </w:rPr>
        <w:t>Develop protocols for how students enter and exit the classroom.</w:t>
      </w:r>
    </w:p>
    <w:p w14:paraId="515A1613" w14:textId="3F46A454" w:rsidR="00EC1D27" w:rsidRPr="00AF5C1A" w:rsidRDefault="00EC1D27" w:rsidP="0041578E">
      <w:pPr>
        <w:pStyle w:val="ListParagraph"/>
        <w:numPr>
          <w:ilvl w:val="0"/>
          <w:numId w:val="6"/>
        </w:numPr>
        <w:rPr>
          <w:rFonts w:ascii="Calibri" w:hAnsi="Calibri" w:cs="Calibri"/>
          <w:b/>
          <w:sz w:val="24"/>
          <w:szCs w:val="24"/>
        </w:rPr>
      </w:pPr>
      <w:r w:rsidRPr="00AF5C1A">
        <w:rPr>
          <w:rFonts w:ascii="Calibri" w:hAnsi="Calibri" w:cs="Calibri"/>
          <w:sz w:val="24"/>
          <w:szCs w:val="24"/>
        </w:rPr>
        <w:t xml:space="preserve">Develop protocols for how </w:t>
      </w:r>
      <w:r w:rsidR="00B65DD2" w:rsidRPr="00AF5C1A">
        <w:rPr>
          <w:rFonts w:ascii="Calibri" w:hAnsi="Calibri" w:cs="Calibri"/>
          <w:sz w:val="24"/>
          <w:szCs w:val="24"/>
        </w:rPr>
        <w:t>faculty</w:t>
      </w:r>
      <w:r w:rsidRPr="00AF5C1A">
        <w:rPr>
          <w:rFonts w:ascii="Calibri" w:hAnsi="Calibri" w:cs="Calibri"/>
          <w:sz w:val="24"/>
          <w:szCs w:val="24"/>
        </w:rPr>
        <w:t xml:space="preserve"> enter and exit the classroom.</w:t>
      </w:r>
    </w:p>
    <w:p w14:paraId="66B0D2B9" w14:textId="29D389F5" w:rsidR="00741DB3" w:rsidRPr="00AF5C1A" w:rsidRDefault="00741DB3" w:rsidP="0041578E">
      <w:pPr>
        <w:pStyle w:val="ListParagraph"/>
        <w:numPr>
          <w:ilvl w:val="0"/>
          <w:numId w:val="6"/>
        </w:numPr>
        <w:rPr>
          <w:rFonts w:ascii="Calibri" w:hAnsi="Calibri" w:cs="Calibri"/>
          <w:b/>
          <w:sz w:val="24"/>
          <w:szCs w:val="24"/>
        </w:rPr>
      </w:pPr>
      <w:r w:rsidRPr="00AF5C1A">
        <w:rPr>
          <w:rFonts w:ascii="Calibri" w:hAnsi="Calibri" w:cs="Calibri"/>
          <w:sz w:val="24"/>
          <w:szCs w:val="24"/>
        </w:rPr>
        <w:t>Develop protocols for students who arrive late or who seek to leave and re-enter the room.</w:t>
      </w:r>
    </w:p>
    <w:p w14:paraId="33605399" w14:textId="2870660F" w:rsidR="00741DB3" w:rsidRPr="00AF5C1A" w:rsidRDefault="00741DB3" w:rsidP="0041578E">
      <w:pPr>
        <w:pStyle w:val="ListParagraph"/>
        <w:numPr>
          <w:ilvl w:val="0"/>
          <w:numId w:val="6"/>
        </w:numPr>
        <w:rPr>
          <w:rFonts w:ascii="Calibri" w:hAnsi="Calibri" w:cs="Calibri"/>
          <w:b/>
          <w:sz w:val="24"/>
          <w:szCs w:val="24"/>
        </w:rPr>
      </w:pPr>
      <w:r w:rsidRPr="00AF5C1A">
        <w:rPr>
          <w:rFonts w:ascii="Calibri" w:hAnsi="Calibri" w:cs="Calibri"/>
          <w:sz w:val="24"/>
          <w:szCs w:val="24"/>
        </w:rPr>
        <w:t>In computer labs, determine the number of computers which can be used based on physical distancing guidelines and cover the computers which are not to be used.  Sanitize keyboard and mouse before and after each use.</w:t>
      </w:r>
    </w:p>
    <w:p w14:paraId="04A02D01" w14:textId="00B1A3B0" w:rsidR="005D54C6" w:rsidRPr="00AF5C1A" w:rsidRDefault="00857FCD" w:rsidP="0041578E">
      <w:pPr>
        <w:pStyle w:val="ListParagraph"/>
        <w:numPr>
          <w:ilvl w:val="0"/>
          <w:numId w:val="6"/>
        </w:numPr>
        <w:rPr>
          <w:rFonts w:ascii="Calibri" w:hAnsi="Calibri" w:cs="Calibri"/>
          <w:b/>
          <w:sz w:val="24"/>
          <w:szCs w:val="24"/>
        </w:rPr>
      </w:pPr>
      <w:r>
        <w:rPr>
          <w:rFonts w:ascii="Calibri" w:hAnsi="Calibri" w:cs="Calibri"/>
          <w:sz w:val="24"/>
          <w:szCs w:val="24"/>
        </w:rPr>
        <w:t>Consider USG guidelines and p</w:t>
      </w:r>
      <w:r w:rsidR="005D54C6" w:rsidRPr="00AF5C1A">
        <w:rPr>
          <w:rFonts w:ascii="Calibri" w:hAnsi="Calibri" w:cs="Calibri"/>
          <w:sz w:val="24"/>
          <w:szCs w:val="24"/>
        </w:rPr>
        <w:t>rovide safety training for faculty, staff, and students in all aspects of the above.</w:t>
      </w:r>
    </w:p>
    <w:p w14:paraId="7264611C" w14:textId="771254B7" w:rsidR="00C56B9A" w:rsidRPr="001812BD" w:rsidRDefault="00C56B9A" w:rsidP="0041578E">
      <w:pPr>
        <w:pStyle w:val="ListParagraph"/>
        <w:numPr>
          <w:ilvl w:val="0"/>
          <w:numId w:val="6"/>
        </w:numPr>
        <w:rPr>
          <w:rFonts w:ascii="Calibri" w:hAnsi="Calibri" w:cs="Calibri"/>
          <w:sz w:val="24"/>
          <w:szCs w:val="24"/>
        </w:rPr>
      </w:pPr>
      <w:r w:rsidRPr="001812BD">
        <w:rPr>
          <w:rFonts w:ascii="Calibri" w:hAnsi="Calibri" w:cs="Calibri"/>
          <w:sz w:val="24"/>
          <w:szCs w:val="24"/>
        </w:rPr>
        <w:t xml:space="preserve">Begin reassigning classrooms to allow for physical distancing using these principles for reassignment: </w:t>
      </w:r>
    </w:p>
    <w:p w14:paraId="364073EB" w14:textId="77777777" w:rsidR="00893FBB" w:rsidRPr="00AF5C1A" w:rsidRDefault="00893FBB" w:rsidP="00AF5C1A">
      <w:pPr>
        <w:pStyle w:val="ListParagraph"/>
        <w:numPr>
          <w:ilvl w:val="0"/>
          <w:numId w:val="41"/>
        </w:numPr>
        <w:contextualSpacing w:val="0"/>
        <w:rPr>
          <w:rFonts w:ascii="Calibri" w:eastAsia="Times New Roman" w:hAnsi="Calibri" w:cs="Calibri"/>
          <w:b/>
          <w:bCs/>
          <w:sz w:val="24"/>
          <w:szCs w:val="24"/>
        </w:rPr>
      </w:pPr>
      <w:r w:rsidRPr="00AF5C1A">
        <w:rPr>
          <w:rFonts w:ascii="Calibri" w:eastAsia="Times New Roman" w:hAnsi="Calibri" w:cs="Calibri"/>
          <w:sz w:val="24"/>
          <w:szCs w:val="24"/>
        </w:rPr>
        <w:t xml:space="preserve">The highest priority will be allowing as many students in as many classes to meet together for face-to-face instruction as frequently as possible.  </w:t>
      </w:r>
    </w:p>
    <w:p w14:paraId="61ABC27B" w14:textId="77777777" w:rsidR="00893FBB" w:rsidRPr="00AF5C1A" w:rsidRDefault="00893FBB" w:rsidP="00AF5C1A">
      <w:pPr>
        <w:pStyle w:val="ListParagraph"/>
        <w:numPr>
          <w:ilvl w:val="0"/>
          <w:numId w:val="41"/>
        </w:numPr>
        <w:contextualSpacing w:val="0"/>
        <w:rPr>
          <w:rFonts w:ascii="Calibri" w:eastAsia="Times New Roman" w:hAnsi="Calibri" w:cs="Calibri"/>
          <w:b/>
          <w:bCs/>
          <w:sz w:val="24"/>
          <w:szCs w:val="24"/>
        </w:rPr>
      </w:pPr>
      <w:r w:rsidRPr="00AF5C1A">
        <w:rPr>
          <w:rFonts w:ascii="Calibri" w:eastAsia="Times New Roman" w:hAnsi="Calibri" w:cs="Calibri"/>
          <w:sz w:val="24"/>
          <w:szCs w:val="24"/>
        </w:rPr>
        <w:t>If a class is already scheduled in a room that will allow all registered students to attend class face-to-face at the same, then that class will initially remain in that room.</w:t>
      </w:r>
    </w:p>
    <w:p w14:paraId="1550C6CC" w14:textId="77777777" w:rsidR="00893FBB" w:rsidRPr="00AF5C1A" w:rsidRDefault="00893FBB" w:rsidP="00AF5C1A">
      <w:pPr>
        <w:pStyle w:val="ListParagraph"/>
        <w:numPr>
          <w:ilvl w:val="0"/>
          <w:numId w:val="41"/>
        </w:numPr>
        <w:contextualSpacing w:val="0"/>
        <w:rPr>
          <w:rFonts w:ascii="Calibri" w:eastAsia="Times New Roman" w:hAnsi="Calibri" w:cs="Calibri"/>
          <w:b/>
          <w:bCs/>
          <w:sz w:val="24"/>
          <w:szCs w:val="24"/>
        </w:rPr>
      </w:pPr>
      <w:r w:rsidRPr="00AF5C1A">
        <w:rPr>
          <w:rFonts w:ascii="Calibri" w:eastAsia="Times New Roman" w:hAnsi="Calibri" w:cs="Calibri"/>
          <w:sz w:val="24"/>
          <w:szCs w:val="24"/>
        </w:rPr>
        <w:lastRenderedPageBreak/>
        <w:t xml:space="preserve">If there is an alternate meeting location that would accommodate the entire class meeting face-to-face, then the class will be relocated to that new location.  </w:t>
      </w:r>
    </w:p>
    <w:p w14:paraId="56E738FB" w14:textId="77777777" w:rsidR="00893FBB" w:rsidRPr="00AF5C1A" w:rsidRDefault="00893FBB" w:rsidP="00AF5C1A">
      <w:pPr>
        <w:pStyle w:val="ListParagraph"/>
        <w:numPr>
          <w:ilvl w:val="0"/>
          <w:numId w:val="41"/>
        </w:numPr>
        <w:contextualSpacing w:val="0"/>
        <w:rPr>
          <w:rFonts w:ascii="Calibri" w:eastAsia="Times New Roman" w:hAnsi="Calibri" w:cs="Calibri"/>
          <w:b/>
          <w:bCs/>
          <w:sz w:val="24"/>
          <w:szCs w:val="24"/>
        </w:rPr>
      </w:pPr>
      <w:r w:rsidRPr="00AF5C1A">
        <w:rPr>
          <w:rFonts w:ascii="Calibri" w:eastAsia="Times New Roman" w:hAnsi="Calibri" w:cs="Calibri"/>
          <w:sz w:val="24"/>
          <w:szCs w:val="24"/>
        </w:rPr>
        <w:t>If there is a not an available room that can accommodate the entire class meeting face-to-face, every effort will be made to identify a classroom that allows at least half of the students to attend face-to-face every other class period.  These classes will be marked in the schedule so students know when to attend.</w:t>
      </w:r>
    </w:p>
    <w:p w14:paraId="7F81C9D9" w14:textId="77777777" w:rsidR="00893FBB" w:rsidRPr="00AF5C1A" w:rsidRDefault="00893FBB" w:rsidP="00AF5C1A">
      <w:pPr>
        <w:pStyle w:val="ListParagraph"/>
        <w:numPr>
          <w:ilvl w:val="0"/>
          <w:numId w:val="41"/>
        </w:numPr>
        <w:contextualSpacing w:val="0"/>
        <w:rPr>
          <w:rFonts w:ascii="Calibri" w:eastAsia="Times New Roman" w:hAnsi="Calibri" w:cs="Calibri"/>
          <w:b/>
          <w:bCs/>
          <w:sz w:val="24"/>
          <w:szCs w:val="24"/>
        </w:rPr>
      </w:pPr>
      <w:r w:rsidRPr="00AF5C1A">
        <w:rPr>
          <w:rFonts w:ascii="Calibri" w:eastAsia="Times New Roman" w:hAnsi="Calibri" w:cs="Calibri"/>
          <w:sz w:val="24"/>
          <w:szCs w:val="24"/>
        </w:rPr>
        <w:t>When no other rooms are available, classes may need to be separated by more than ½ to accommodate distancing in the classroom.</w:t>
      </w:r>
    </w:p>
    <w:p w14:paraId="7C7220EA" w14:textId="08D0584C" w:rsidR="00C56B9A" w:rsidRPr="00AF5C1A" w:rsidRDefault="00893FBB" w:rsidP="00AF5C1A">
      <w:pPr>
        <w:pStyle w:val="ListParagraph"/>
        <w:numPr>
          <w:ilvl w:val="0"/>
          <w:numId w:val="41"/>
        </w:numPr>
        <w:contextualSpacing w:val="0"/>
        <w:rPr>
          <w:rFonts w:ascii="Calibri" w:eastAsia="Times New Roman" w:hAnsi="Calibri" w:cs="Calibri"/>
          <w:sz w:val="24"/>
          <w:szCs w:val="24"/>
        </w:rPr>
      </w:pPr>
      <w:r w:rsidRPr="00AF5C1A">
        <w:rPr>
          <w:rFonts w:ascii="Calibri" w:eastAsia="Times New Roman" w:hAnsi="Calibri" w:cs="Calibri"/>
          <w:sz w:val="24"/>
          <w:szCs w:val="24"/>
        </w:rPr>
        <w:t>A department or faculty member’s room and building preferences will only be considered when there are equal options for a room.</w:t>
      </w:r>
    </w:p>
    <w:p w14:paraId="69859F25" w14:textId="2FC8C5BD" w:rsidR="00C56B9A" w:rsidRPr="001812BD" w:rsidRDefault="00C56B9A" w:rsidP="0041578E">
      <w:pPr>
        <w:pStyle w:val="ListParagraph"/>
        <w:numPr>
          <w:ilvl w:val="0"/>
          <w:numId w:val="6"/>
        </w:numPr>
        <w:rPr>
          <w:rFonts w:ascii="Calibri" w:hAnsi="Calibri" w:cs="Calibri"/>
          <w:sz w:val="24"/>
          <w:szCs w:val="24"/>
        </w:rPr>
      </w:pPr>
      <w:r w:rsidRPr="00AF5C1A">
        <w:rPr>
          <w:rFonts w:ascii="Calibri" w:hAnsi="Calibri" w:cs="Calibri"/>
          <w:sz w:val="24"/>
          <w:szCs w:val="24"/>
        </w:rPr>
        <w:t xml:space="preserve">Also </w:t>
      </w:r>
      <w:r w:rsidRPr="001812BD">
        <w:rPr>
          <w:rFonts w:ascii="Calibri" w:hAnsi="Calibri" w:cs="Calibri"/>
          <w:sz w:val="24"/>
          <w:szCs w:val="24"/>
        </w:rPr>
        <w:t xml:space="preserve">critical </w:t>
      </w:r>
      <w:r w:rsidRPr="00AF5C1A">
        <w:rPr>
          <w:rFonts w:ascii="Calibri" w:hAnsi="Calibri" w:cs="Calibri"/>
          <w:sz w:val="24"/>
          <w:szCs w:val="24"/>
        </w:rPr>
        <w:t xml:space="preserve">to this process are the following </w:t>
      </w:r>
      <w:r w:rsidRPr="001812BD">
        <w:rPr>
          <w:rFonts w:ascii="Calibri" w:hAnsi="Calibri" w:cs="Calibri"/>
          <w:sz w:val="24"/>
          <w:szCs w:val="24"/>
        </w:rPr>
        <w:t>factors:</w:t>
      </w:r>
    </w:p>
    <w:p w14:paraId="057773D7" w14:textId="77777777" w:rsidR="00C56B9A" w:rsidRPr="00AF5C1A" w:rsidRDefault="00C56B9A" w:rsidP="00AF5C1A">
      <w:pPr>
        <w:pStyle w:val="ListParagraph"/>
        <w:numPr>
          <w:ilvl w:val="1"/>
          <w:numId w:val="6"/>
        </w:numPr>
        <w:contextualSpacing w:val="0"/>
        <w:rPr>
          <w:rFonts w:ascii="Calibri" w:eastAsia="Times New Roman" w:hAnsi="Calibri" w:cs="Calibri"/>
          <w:b/>
          <w:bCs/>
          <w:sz w:val="24"/>
          <w:szCs w:val="24"/>
        </w:rPr>
      </w:pPr>
      <w:r w:rsidRPr="00AF5C1A">
        <w:rPr>
          <w:rFonts w:ascii="Calibri" w:eastAsia="Times New Roman" w:hAnsi="Calibri" w:cs="Calibri"/>
          <w:sz w:val="24"/>
          <w:szCs w:val="24"/>
        </w:rPr>
        <w:t xml:space="preserve">The earlier we can receive and approve at-risk faculty requests to teach online in the Fall, the easier it will be to adjust other classes.  </w:t>
      </w:r>
    </w:p>
    <w:p w14:paraId="52A3A731" w14:textId="295A6EAD" w:rsidR="00C56B9A" w:rsidRPr="00AF5C1A" w:rsidRDefault="00C56B9A" w:rsidP="00AF5C1A">
      <w:pPr>
        <w:pStyle w:val="ListParagraph"/>
        <w:numPr>
          <w:ilvl w:val="1"/>
          <w:numId w:val="6"/>
        </w:numPr>
        <w:contextualSpacing w:val="0"/>
        <w:rPr>
          <w:rFonts w:ascii="Calibri" w:eastAsia="Times New Roman" w:hAnsi="Calibri" w:cs="Calibri"/>
          <w:b/>
          <w:bCs/>
          <w:sz w:val="24"/>
          <w:szCs w:val="24"/>
        </w:rPr>
      </w:pPr>
      <w:r w:rsidRPr="00AF5C1A">
        <w:rPr>
          <w:rFonts w:ascii="Calibri" w:eastAsia="Times New Roman" w:hAnsi="Calibri" w:cs="Calibri"/>
          <w:sz w:val="24"/>
          <w:szCs w:val="24"/>
        </w:rPr>
        <w:t xml:space="preserve">If departments are planning on raising the caps on any of their Fall courses, they should do </w:t>
      </w:r>
      <w:r w:rsidRPr="001812BD">
        <w:rPr>
          <w:rFonts w:ascii="Calibri" w:eastAsia="Times New Roman" w:hAnsi="Calibri" w:cs="Calibri"/>
          <w:sz w:val="24"/>
          <w:szCs w:val="24"/>
        </w:rPr>
        <w:t>so as soon as possible to ensure that we are finding appropriate room placements</w:t>
      </w:r>
      <w:r w:rsidRPr="00AF5C1A">
        <w:rPr>
          <w:rFonts w:ascii="Calibri" w:eastAsia="Times New Roman" w:hAnsi="Calibri" w:cs="Calibri"/>
          <w:sz w:val="24"/>
          <w:szCs w:val="24"/>
        </w:rPr>
        <w:t>.</w:t>
      </w:r>
    </w:p>
    <w:p w14:paraId="6B51E375" w14:textId="41193E06" w:rsidR="00C56B9A" w:rsidRPr="00AF5C1A" w:rsidRDefault="00C56B9A" w:rsidP="00AF5C1A">
      <w:pPr>
        <w:pStyle w:val="ListParagraph"/>
        <w:numPr>
          <w:ilvl w:val="1"/>
          <w:numId w:val="6"/>
        </w:numPr>
        <w:contextualSpacing w:val="0"/>
        <w:rPr>
          <w:rFonts w:ascii="Calibri" w:eastAsia="Times New Roman" w:hAnsi="Calibri" w:cs="Calibri"/>
          <w:b/>
          <w:bCs/>
          <w:sz w:val="24"/>
          <w:szCs w:val="24"/>
        </w:rPr>
      </w:pPr>
      <w:r w:rsidRPr="00AF5C1A">
        <w:rPr>
          <w:rFonts w:ascii="Calibri" w:eastAsia="Times New Roman" w:hAnsi="Calibri" w:cs="Calibri"/>
          <w:sz w:val="24"/>
          <w:szCs w:val="24"/>
        </w:rPr>
        <w:t xml:space="preserve">If positions are not going to be filled or if some classes may be cancelled, the earlier we </w:t>
      </w:r>
      <w:r w:rsidRPr="001812BD">
        <w:rPr>
          <w:rFonts w:ascii="Calibri" w:eastAsia="Times New Roman" w:hAnsi="Calibri" w:cs="Calibri"/>
          <w:sz w:val="24"/>
          <w:szCs w:val="24"/>
        </w:rPr>
        <w:t xml:space="preserve">provide some notification – even tentative – the </w:t>
      </w:r>
      <w:r w:rsidRPr="00AF5C1A">
        <w:rPr>
          <w:rFonts w:ascii="Calibri" w:eastAsia="Times New Roman" w:hAnsi="Calibri" w:cs="Calibri"/>
          <w:sz w:val="24"/>
          <w:szCs w:val="24"/>
        </w:rPr>
        <w:t>better.</w:t>
      </w:r>
    </w:p>
    <w:p w14:paraId="3F8FE57B" w14:textId="1FB6F98E" w:rsidR="00C56B9A" w:rsidRPr="00AF5C1A" w:rsidRDefault="00C56B9A" w:rsidP="00AF5C1A">
      <w:pPr>
        <w:pStyle w:val="ListParagraph"/>
        <w:numPr>
          <w:ilvl w:val="1"/>
          <w:numId w:val="6"/>
        </w:numPr>
        <w:contextualSpacing w:val="0"/>
        <w:rPr>
          <w:rFonts w:ascii="Calibri" w:eastAsia="Times New Roman" w:hAnsi="Calibri" w:cs="Calibri"/>
          <w:sz w:val="24"/>
          <w:szCs w:val="24"/>
        </w:rPr>
      </w:pPr>
      <w:r w:rsidRPr="00AF5C1A">
        <w:rPr>
          <w:rFonts w:ascii="Calibri" w:eastAsia="Times New Roman" w:hAnsi="Calibri" w:cs="Calibri"/>
          <w:sz w:val="24"/>
          <w:szCs w:val="24"/>
        </w:rPr>
        <w:t xml:space="preserve">Michael </w:t>
      </w:r>
      <w:r w:rsidRPr="001812BD">
        <w:rPr>
          <w:rFonts w:ascii="Calibri" w:eastAsia="Times New Roman" w:hAnsi="Calibri" w:cs="Calibri"/>
          <w:sz w:val="24"/>
          <w:szCs w:val="24"/>
        </w:rPr>
        <w:t xml:space="preserve">Rickenbacker </w:t>
      </w:r>
      <w:r w:rsidRPr="00AF5C1A">
        <w:rPr>
          <w:rFonts w:ascii="Calibri" w:eastAsia="Times New Roman" w:hAnsi="Calibri" w:cs="Calibri"/>
          <w:sz w:val="24"/>
          <w:szCs w:val="24"/>
        </w:rPr>
        <w:t xml:space="preserve">and Shea </w:t>
      </w:r>
      <w:proofErr w:type="spellStart"/>
      <w:r w:rsidRPr="001812BD">
        <w:rPr>
          <w:rFonts w:ascii="Calibri" w:eastAsia="Times New Roman" w:hAnsi="Calibri" w:cs="Calibri"/>
          <w:sz w:val="24"/>
          <w:szCs w:val="24"/>
        </w:rPr>
        <w:t>Groebner’s</w:t>
      </w:r>
      <w:proofErr w:type="spellEnd"/>
      <w:r w:rsidRPr="001812BD">
        <w:rPr>
          <w:rFonts w:ascii="Calibri" w:eastAsia="Times New Roman" w:hAnsi="Calibri" w:cs="Calibri"/>
          <w:sz w:val="24"/>
          <w:szCs w:val="24"/>
        </w:rPr>
        <w:t xml:space="preserve"> analysis of maximum capacity with social distancing must be finished before we will be able to begin modifying classroom assignments.  </w:t>
      </w:r>
    </w:p>
    <w:p w14:paraId="66AE32FE" w14:textId="7D31DB70" w:rsidR="00C56B9A" w:rsidRPr="00AF5C1A" w:rsidRDefault="00C56B9A" w:rsidP="00AF5C1A">
      <w:pPr>
        <w:pStyle w:val="ListParagraph"/>
        <w:numPr>
          <w:ilvl w:val="1"/>
          <w:numId w:val="6"/>
        </w:numPr>
        <w:contextualSpacing w:val="0"/>
        <w:rPr>
          <w:rFonts w:ascii="Calibri" w:eastAsia="Times New Roman" w:hAnsi="Calibri" w:cs="Calibri"/>
          <w:sz w:val="24"/>
          <w:szCs w:val="24"/>
        </w:rPr>
      </w:pPr>
      <w:r w:rsidRPr="00AF5C1A">
        <w:rPr>
          <w:rFonts w:ascii="Calibri" w:eastAsia="Times New Roman" w:hAnsi="Calibri" w:cs="Calibri"/>
          <w:sz w:val="24"/>
          <w:szCs w:val="24"/>
        </w:rPr>
        <w:t xml:space="preserve">We </w:t>
      </w:r>
      <w:r w:rsidRPr="001812BD">
        <w:rPr>
          <w:rFonts w:ascii="Calibri" w:eastAsia="Times New Roman" w:hAnsi="Calibri" w:cs="Calibri"/>
          <w:sz w:val="24"/>
          <w:szCs w:val="24"/>
        </w:rPr>
        <w:t xml:space="preserve">agree to make </w:t>
      </w:r>
      <w:r w:rsidRPr="00AF5C1A">
        <w:rPr>
          <w:rFonts w:ascii="Calibri" w:eastAsia="Times New Roman" w:hAnsi="Calibri" w:cs="Calibri"/>
          <w:sz w:val="24"/>
          <w:szCs w:val="24"/>
        </w:rPr>
        <w:t>assignments after reviewing many drafts, like we do with the current course schedule.  Departments will have a chance to give feedback.</w:t>
      </w:r>
    </w:p>
    <w:p w14:paraId="5077E89A" w14:textId="4F971331" w:rsidR="003F0628" w:rsidRPr="00AF5C1A" w:rsidRDefault="00C56B9A" w:rsidP="0041578E">
      <w:pPr>
        <w:pStyle w:val="ListParagraph"/>
        <w:numPr>
          <w:ilvl w:val="0"/>
          <w:numId w:val="6"/>
        </w:numPr>
        <w:rPr>
          <w:rFonts w:ascii="Calibri" w:hAnsi="Calibri" w:cs="Calibri"/>
          <w:b/>
          <w:sz w:val="24"/>
          <w:szCs w:val="24"/>
        </w:rPr>
      </w:pPr>
      <w:r>
        <w:rPr>
          <w:rFonts w:ascii="Calibri" w:hAnsi="Calibri" w:cs="Calibri"/>
          <w:sz w:val="24"/>
          <w:szCs w:val="24"/>
        </w:rPr>
        <w:t>Pe</w:t>
      </w:r>
      <w:r w:rsidR="003F0628" w:rsidRPr="00AF5C1A">
        <w:rPr>
          <w:rFonts w:ascii="Calibri" w:hAnsi="Calibri" w:cs="Calibri"/>
          <w:sz w:val="24"/>
          <w:szCs w:val="24"/>
        </w:rPr>
        <w:t xml:space="preserve">rform new 25Live Scheduling runs to develop an alternate set of </w:t>
      </w:r>
      <w:r w:rsidR="00364AA3" w:rsidRPr="00AF5C1A">
        <w:rPr>
          <w:rFonts w:ascii="Calibri" w:hAnsi="Calibri" w:cs="Calibri"/>
          <w:sz w:val="24"/>
          <w:szCs w:val="24"/>
        </w:rPr>
        <w:t>class</w:t>
      </w:r>
      <w:r w:rsidR="003F0628" w:rsidRPr="00AF5C1A">
        <w:rPr>
          <w:rFonts w:ascii="Calibri" w:hAnsi="Calibri" w:cs="Calibri"/>
          <w:sz w:val="24"/>
          <w:szCs w:val="24"/>
        </w:rPr>
        <w:t>room assignments.</w:t>
      </w:r>
      <w:r w:rsidR="00364AA3" w:rsidRPr="00AF5C1A">
        <w:rPr>
          <w:rFonts w:ascii="Calibri" w:hAnsi="Calibri" w:cs="Calibri"/>
          <w:sz w:val="24"/>
          <w:szCs w:val="24"/>
        </w:rPr>
        <w:t xml:space="preserve">  While new room assignments will be ready for immediate implementation, no changes in existing Fall 2020 classroom assignments will be made until Georgia College receives official notice to open while implementing physical distancing.</w:t>
      </w:r>
    </w:p>
    <w:p w14:paraId="5FEB8EAB" w14:textId="1A215556" w:rsidR="00B56523" w:rsidRPr="00AF5C1A" w:rsidRDefault="00B56523" w:rsidP="003F0628">
      <w:pPr>
        <w:pStyle w:val="ListParagraph"/>
        <w:numPr>
          <w:ilvl w:val="1"/>
          <w:numId w:val="6"/>
        </w:numPr>
        <w:rPr>
          <w:rFonts w:ascii="Calibri" w:hAnsi="Calibri" w:cs="Calibri"/>
          <w:b/>
          <w:sz w:val="24"/>
          <w:szCs w:val="24"/>
        </w:rPr>
      </w:pPr>
      <w:r w:rsidRPr="00AF5C1A">
        <w:rPr>
          <w:rFonts w:ascii="Calibri" w:hAnsi="Calibri" w:cs="Calibri"/>
          <w:sz w:val="24"/>
          <w:szCs w:val="24"/>
        </w:rPr>
        <w:t xml:space="preserve">Preserve as many existing </w:t>
      </w:r>
      <w:r w:rsidR="00C465B6" w:rsidRPr="00AF5C1A">
        <w:rPr>
          <w:rFonts w:ascii="Calibri" w:hAnsi="Calibri" w:cs="Calibri"/>
          <w:sz w:val="24"/>
          <w:szCs w:val="24"/>
        </w:rPr>
        <w:t xml:space="preserve">room </w:t>
      </w:r>
      <w:r w:rsidRPr="00AF5C1A">
        <w:rPr>
          <w:rFonts w:ascii="Calibri" w:hAnsi="Calibri" w:cs="Calibri"/>
          <w:sz w:val="24"/>
          <w:szCs w:val="24"/>
        </w:rPr>
        <w:t>assignments as possible for classes that can accommodate every enrolled student while implementing physical distancing.</w:t>
      </w:r>
    </w:p>
    <w:p w14:paraId="1CF1D460" w14:textId="62A91B5B" w:rsidR="003F0628" w:rsidRPr="00AF5C1A" w:rsidRDefault="0088137E" w:rsidP="003F0628">
      <w:pPr>
        <w:pStyle w:val="ListParagraph"/>
        <w:numPr>
          <w:ilvl w:val="1"/>
          <w:numId w:val="6"/>
        </w:numPr>
        <w:rPr>
          <w:rFonts w:ascii="Calibri" w:hAnsi="Calibri" w:cs="Calibri"/>
          <w:b/>
          <w:sz w:val="24"/>
          <w:szCs w:val="24"/>
        </w:rPr>
      </w:pPr>
      <w:r w:rsidRPr="00AF5C1A">
        <w:rPr>
          <w:rFonts w:ascii="Calibri" w:hAnsi="Calibri" w:cs="Calibri"/>
          <w:sz w:val="24"/>
          <w:szCs w:val="24"/>
        </w:rPr>
        <w:t>R</w:t>
      </w:r>
      <w:r w:rsidR="003F0628" w:rsidRPr="00AF5C1A">
        <w:rPr>
          <w:rFonts w:ascii="Calibri" w:hAnsi="Calibri" w:cs="Calibri"/>
          <w:sz w:val="24"/>
          <w:szCs w:val="24"/>
        </w:rPr>
        <w:t>eassign the largest classes to larger space, including spaces typically not used for instruction</w:t>
      </w:r>
      <w:r w:rsidR="008A1463" w:rsidRPr="00AF5C1A">
        <w:rPr>
          <w:rFonts w:ascii="Calibri" w:hAnsi="Calibri" w:cs="Calibri"/>
          <w:sz w:val="24"/>
          <w:szCs w:val="24"/>
        </w:rPr>
        <w:t xml:space="preserve">, </w:t>
      </w:r>
      <w:r w:rsidR="008A1463" w:rsidRPr="00AF5C1A">
        <w:rPr>
          <w:rFonts w:ascii="Calibri" w:hAnsi="Calibri" w:cs="Calibri"/>
          <w:i/>
          <w:sz w:val="24"/>
          <w:szCs w:val="24"/>
        </w:rPr>
        <w:t xml:space="preserve">e.g., </w:t>
      </w:r>
      <w:r w:rsidR="003F0628" w:rsidRPr="00AF5C1A">
        <w:rPr>
          <w:rFonts w:ascii="Calibri" w:hAnsi="Calibri" w:cs="Calibri"/>
          <w:sz w:val="24"/>
          <w:szCs w:val="24"/>
        </w:rPr>
        <w:t>Centennial Center, A&amp;S Auditorium, Peabody Auditorium, West Campus classrooms</w:t>
      </w:r>
      <w:r w:rsidR="008A1463" w:rsidRPr="00AF5C1A">
        <w:rPr>
          <w:rFonts w:ascii="Calibri" w:hAnsi="Calibri" w:cs="Calibri"/>
          <w:sz w:val="24"/>
          <w:szCs w:val="24"/>
        </w:rPr>
        <w:t>.</w:t>
      </w:r>
      <w:r w:rsidR="003F0628" w:rsidRPr="00AF5C1A">
        <w:rPr>
          <w:rFonts w:ascii="Calibri" w:hAnsi="Calibri" w:cs="Calibri"/>
          <w:sz w:val="24"/>
          <w:szCs w:val="24"/>
        </w:rPr>
        <w:t xml:space="preserve">  </w:t>
      </w:r>
    </w:p>
    <w:p w14:paraId="6B492275" w14:textId="77777777" w:rsidR="00F153E2" w:rsidRPr="00AF5C1A" w:rsidRDefault="00946B4E" w:rsidP="00946B4E">
      <w:pPr>
        <w:pStyle w:val="ListParagraph"/>
        <w:numPr>
          <w:ilvl w:val="2"/>
          <w:numId w:val="6"/>
        </w:numPr>
        <w:rPr>
          <w:rFonts w:ascii="Calibri" w:hAnsi="Calibri" w:cs="Calibri"/>
          <w:b/>
          <w:sz w:val="24"/>
          <w:szCs w:val="24"/>
        </w:rPr>
      </w:pPr>
      <w:r w:rsidRPr="00AF5C1A">
        <w:rPr>
          <w:sz w:val="24"/>
          <w:szCs w:val="24"/>
        </w:rPr>
        <w:t xml:space="preserve">For example, </w:t>
      </w:r>
      <w:r w:rsidR="00C51530" w:rsidRPr="00AF5C1A">
        <w:rPr>
          <w:sz w:val="24"/>
          <w:szCs w:val="24"/>
        </w:rPr>
        <w:t xml:space="preserve">we estimate that </w:t>
      </w:r>
      <w:r w:rsidRPr="00AF5C1A">
        <w:rPr>
          <w:sz w:val="24"/>
          <w:szCs w:val="24"/>
        </w:rPr>
        <w:t>the A&amp;S Auditorium</w:t>
      </w:r>
      <w:r w:rsidR="00C51530" w:rsidRPr="00AF5C1A">
        <w:rPr>
          <w:sz w:val="24"/>
          <w:szCs w:val="24"/>
        </w:rPr>
        <w:t xml:space="preserve"> can safely fit 60 students (25 on the lower level, 35 on the upper level) while practicing physical distancing.  </w:t>
      </w:r>
    </w:p>
    <w:p w14:paraId="0C8B5D96" w14:textId="482E2259" w:rsidR="00946B4E" w:rsidRPr="00AF5C1A" w:rsidRDefault="00071DD1" w:rsidP="00946B4E">
      <w:pPr>
        <w:pStyle w:val="ListParagraph"/>
        <w:numPr>
          <w:ilvl w:val="2"/>
          <w:numId w:val="6"/>
        </w:numPr>
        <w:rPr>
          <w:rFonts w:ascii="Calibri" w:hAnsi="Calibri" w:cs="Calibri"/>
          <w:b/>
          <w:sz w:val="24"/>
          <w:szCs w:val="24"/>
        </w:rPr>
      </w:pPr>
      <w:r w:rsidRPr="00AF5C1A">
        <w:rPr>
          <w:sz w:val="24"/>
          <w:szCs w:val="24"/>
        </w:rPr>
        <w:t>Magnolia Ballroom could also accommodate about 60 students</w:t>
      </w:r>
      <w:r w:rsidR="00F153E2" w:rsidRPr="00AF5C1A">
        <w:rPr>
          <w:sz w:val="24"/>
          <w:szCs w:val="24"/>
        </w:rPr>
        <w:t xml:space="preserve"> per class</w:t>
      </w:r>
      <w:r w:rsidRPr="00AF5C1A">
        <w:rPr>
          <w:sz w:val="24"/>
          <w:szCs w:val="24"/>
        </w:rPr>
        <w:t xml:space="preserve">.  </w:t>
      </w:r>
    </w:p>
    <w:p w14:paraId="1166C922" w14:textId="62C67408" w:rsidR="00CD3118" w:rsidRPr="00AF5C1A" w:rsidRDefault="00CD3118" w:rsidP="00946B4E">
      <w:pPr>
        <w:pStyle w:val="ListParagraph"/>
        <w:numPr>
          <w:ilvl w:val="2"/>
          <w:numId w:val="6"/>
        </w:numPr>
        <w:rPr>
          <w:rFonts w:ascii="Calibri" w:hAnsi="Calibri" w:cs="Calibri"/>
          <w:b/>
          <w:sz w:val="24"/>
          <w:szCs w:val="24"/>
        </w:rPr>
      </w:pPr>
      <w:r w:rsidRPr="00AF5C1A">
        <w:rPr>
          <w:rFonts w:ascii="Calibri" w:hAnsi="Calibri" w:cs="Calibri"/>
          <w:sz w:val="24"/>
          <w:szCs w:val="24"/>
        </w:rPr>
        <w:t>The Centennial Center has the capability to be divided into classrooms that serve up to 400 students during the same meeting period without using the athletic floor.</w:t>
      </w:r>
    </w:p>
    <w:p w14:paraId="62FC27F5" w14:textId="64B6B4D7" w:rsidR="003F0628" w:rsidRPr="00AF5C1A" w:rsidRDefault="0088137E" w:rsidP="003F0628">
      <w:pPr>
        <w:pStyle w:val="ListParagraph"/>
        <w:numPr>
          <w:ilvl w:val="1"/>
          <w:numId w:val="6"/>
        </w:numPr>
        <w:rPr>
          <w:rFonts w:ascii="Calibri" w:hAnsi="Calibri" w:cs="Calibri"/>
          <w:b/>
          <w:sz w:val="24"/>
          <w:szCs w:val="24"/>
        </w:rPr>
      </w:pPr>
      <w:r w:rsidRPr="00AF5C1A">
        <w:rPr>
          <w:rFonts w:ascii="Calibri" w:hAnsi="Calibri" w:cs="Calibri"/>
          <w:sz w:val="24"/>
          <w:szCs w:val="24"/>
        </w:rPr>
        <w:t>R</w:t>
      </w:r>
      <w:r w:rsidR="003F0628" w:rsidRPr="00AF5C1A">
        <w:rPr>
          <w:rFonts w:ascii="Calibri" w:hAnsi="Calibri" w:cs="Calibri"/>
          <w:sz w:val="24"/>
          <w:szCs w:val="24"/>
        </w:rPr>
        <w:t xml:space="preserve">eassign </w:t>
      </w:r>
      <w:r w:rsidR="001312EB" w:rsidRPr="00467249">
        <w:rPr>
          <w:rFonts w:ascii="Calibri" w:hAnsi="Calibri" w:cs="Calibri"/>
          <w:sz w:val="24"/>
          <w:szCs w:val="24"/>
        </w:rPr>
        <w:t xml:space="preserve">small and </w:t>
      </w:r>
      <w:r w:rsidR="003F0628" w:rsidRPr="00AF5C1A">
        <w:rPr>
          <w:rFonts w:ascii="Calibri" w:hAnsi="Calibri" w:cs="Calibri"/>
          <w:sz w:val="24"/>
          <w:szCs w:val="24"/>
        </w:rPr>
        <w:t>mid-</w:t>
      </w:r>
      <w:r w:rsidR="001308E2" w:rsidRPr="00AF5C1A">
        <w:rPr>
          <w:rFonts w:ascii="Calibri" w:hAnsi="Calibri" w:cs="Calibri"/>
          <w:sz w:val="24"/>
          <w:szCs w:val="24"/>
        </w:rPr>
        <w:t>size</w:t>
      </w:r>
      <w:r w:rsidR="003F0628" w:rsidRPr="00AF5C1A">
        <w:rPr>
          <w:rFonts w:ascii="Calibri" w:hAnsi="Calibri" w:cs="Calibri"/>
          <w:sz w:val="24"/>
          <w:szCs w:val="24"/>
        </w:rPr>
        <w:t xml:space="preserve"> classes to larger classrooms.</w:t>
      </w:r>
    </w:p>
    <w:p w14:paraId="673DBB82" w14:textId="0D9AF17B" w:rsidR="00F153E2" w:rsidRPr="00AF5C1A" w:rsidRDefault="00C51530" w:rsidP="00C51530">
      <w:pPr>
        <w:pStyle w:val="ListParagraph"/>
        <w:numPr>
          <w:ilvl w:val="2"/>
          <w:numId w:val="6"/>
        </w:numPr>
        <w:rPr>
          <w:rFonts w:ascii="Calibri" w:hAnsi="Calibri" w:cs="Calibri"/>
          <w:b/>
          <w:sz w:val="24"/>
          <w:szCs w:val="24"/>
        </w:rPr>
      </w:pPr>
      <w:r w:rsidRPr="00467249">
        <w:rPr>
          <w:rFonts w:ascii="Calibri" w:hAnsi="Calibri" w:cs="Calibri"/>
          <w:sz w:val="24"/>
          <w:szCs w:val="24"/>
        </w:rPr>
        <w:t xml:space="preserve">The capacity of our </w:t>
      </w:r>
      <w:r w:rsidR="00071DD1" w:rsidRPr="00AF5C1A">
        <w:rPr>
          <w:rFonts w:ascii="Calibri" w:hAnsi="Calibri" w:cs="Calibri"/>
          <w:sz w:val="24"/>
          <w:szCs w:val="24"/>
        </w:rPr>
        <w:t xml:space="preserve">traditionally </w:t>
      </w:r>
      <w:r w:rsidRPr="00467249">
        <w:rPr>
          <w:rFonts w:ascii="Calibri" w:hAnsi="Calibri" w:cs="Calibri"/>
          <w:sz w:val="24"/>
          <w:szCs w:val="24"/>
        </w:rPr>
        <w:t xml:space="preserve">larger classrooms depends greatly on the features of the room, </w:t>
      </w:r>
      <w:r w:rsidRPr="00467249">
        <w:rPr>
          <w:rFonts w:ascii="Calibri" w:hAnsi="Calibri" w:cs="Calibri"/>
          <w:i/>
          <w:sz w:val="24"/>
          <w:szCs w:val="24"/>
        </w:rPr>
        <w:t xml:space="preserve">i.e., </w:t>
      </w:r>
      <w:r w:rsidRPr="00467249">
        <w:rPr>
          <w:rFonts w:ascii="Calibri" w:hAnsi="Calibri" w:cs="Calibri"/>
          <w:sz w:val="24"/>
          <w:szCs w:val="24"/>
        </w:rPr>
        <w:t xml:space="preserve">whether there is fixed or movable seating, whether there are desks or tables, the overall shape of the room. </w:t>
      </w:r>
      <w:r w:rsidR="001312EB" w:rsidRPr="00AF5C1A">
        <w:rPr>
          <w:rFonts w:ascii="Calibri" w:hAnsi="Calibri" w:cs="Calibri"/>
          <w:sz w:val="24"/>
          <w:szCs w:val="24"/>
        </w:rPr>
        <w:t xml:space="preserve">For example, Atkinson 109, which would normally accommodate between 30-45 students, will likely only accommodate 10-12 students at a time.  Health Sciences 207, on the other hand, could be set up to serve up to 32 students at once.  </w:t>
      </w:r>
    </w:p>
    <w:p w14:paraId="0DDCC8CC" w14:textId="43F32307" w:rsidR="00DE4083" w:rsidRPr="00AF5C1A" w:rsidRDefault="00071DD1" w:rsidP="00AF5C1A">
      <w:pPr>
        <w:pStyle w:val="ListParagraph"/>
        <w:numPr>
          <w:ilvl w:val="2"/>
          <w:numId w:val="6"/>
        </w:numPr>
        <w:rPr>
          <w:rFonts w:ascii="Calibri" w:hAnsi="Calibri" w:cs="Calibri"/>
          <w:b/>
          <w:sz w:val="24"/>
          <w:szCs w:val="24"/>
        </w:rPr>
      </w:pPr>
      <w:r w:rsidRPr="00AF5C1A">
        <w:rPr>
          <w:rFonts w:ascii="Calibri" w:hAnsi="Calibri" w:cs="Calibri"/>
          <w:sz w:val="24"/>
          <w:szCs w:val="24"/>
        </w:rPr>
        <w:t>When possible, classes will be moved to these rooms in order for an entire class to meet together</w:t>
      </w:r>
      <w:r w:rsidR="001312EB" w:rsidRPr="00AF5C1A">
        <w:rPr>
          <w:rFonts w:ascii="Calibri" w:hAnsi="Calibri" w:cs="Calibri"/>
          <w:sz w:val="24"/>
          <w:szCs w:val="24"/>
        </w:rPr>
        <w:t xml:space="preserve"> </w:t>
      </w:r>
      <w:r w:rsidR="00DE4083" w:rsidRPr="00AF5C1A">
        <w:rPr>
          <w:rFonts w:ascii="Calibri" w:hAnsi="Calibri" w:cs="Calibri"/>
        </w:rPr>
        <w:t>while practicing physical distancing.</w:t>
      </w:r>
    </w:p>
    <w:p w14:paraId="36D2EB6F" w14:textId="287F99DD" w:rsidR="00321E5C" w:rsidRPr="00AF5C1A" w:rsidRDefault="00321E5C" w:rsidP="003F0628">
      <w:pPr>
        <w:pStyle w:val="ListParagraph"/>
        <w:numPr>
          <w:ilvl w:val="1"/>
          <w:numId w:val="6"/>
        </w:numPr>
        <w:rPr>
          <w:rFonts w:ascii="Calibri" w:hAnsi="Calibri" w:cs="Calibri"/>
          <w:b/>
          <w:sz w:val="24"/>
          <w:szCs w:val="24"/>
        </w:rPr>
      </w:pPr>
      <w:r w:rsidRPr="00AF5C1A">
        <w:rPr>
          <w:rFonts w:ascii="Calibri" w:hAnsi="Calibri" w:cs="Calibri"/>
          <w:sz w:val="24"/>
          <w:szCs w:val="24"/>
        </w:rPr>
        <w:lastRenderedPageBreak/>
        <w:t xml:space="preserve">Dedicate the smallest classrooms that can no longer be used for instruction as meeting rooms </w:t>
      </w:r>
      <w:r w:rsidR="00C51530" w:rsidRPr="00467249">
        <w:rPr>
          <w:rFonts w:ascii="Calibri" w:hAnsi="Calibri" w:cs="Calibri"/>
          <w:sz w:val="24"/>
          <w:szCs w:val="24"/>
        </w:rPr>
        <w:t xml:space="preserve">or </w:t>
      </w:r>
      <w:r w:rsidRPr="00AF5C1A">
        <w:rPr>
          <w:rFonts w:ascii="Calibri" w:hAnsi="Calibri" w:cs="Calibri"/>
          <w:sz w:val="24"/>
          <w:szCs w:val="24"/>
        </w:rPr>
        <w:t>group work</w:t>
      </w:r>
      <w:r w:rsidR="00C51530" w:rsidRPr="00467249">
        <w:rPr>
          <w:rFonts w:ascii="Calibri" w:hAnsi="Calibri" w:cs="Calibri"/>
          <w:sz w:val="24"/>
          <w:szCs w:val="24"/>
        </w:rPr>
        <w:t xml:space="preserve"> stations that can be reserved through facilities reservations</w:t>
      </w:r>
      <w:r w:rsidRPr="00AF5C1A">
        <w:rPr>
          <w:rFonts w:ascii="Calibri" w:hAnsi="Calibri" w:cs="Calibri"/>
          <w:sz w:val="24"/>
          <w:szCs w:val="24"/>
        </w:rPr>
        <w:t>.</w:t>
      </w:r>
    </w:p>
    <w:p w14:paraId="2361E23B" w14:textId="6C30A558" w:rsidR="00364AA3" w:rsidRPr="00AF5C1A" w:rsidRDefault="00364AA3" w:rsidP="003F0628">
      <w:pPr>
        <w:pStyle w:val="ListParagraph"/>
        <w:numPr>
          <w:ilvl w:val="1"/>
          <w:numId w:val="6"/>
        </w:numPr>
        <w:rPr>
          <w:rFonts w:ascii="Calibri" w:hAnsi="Calibri" w:cs="Calibri"/>
          <w:b/>
          <w:sz w:val="24"/>
          <w:szCs w:val="24"/>
        </w:rPr>
      </w:pPr>
      <w:r w:rsidRPr="00AF5C1A">
        <w:rPr>
          <w:rFonts w:ascii="Calibri" w:hAnsi="Calibri" w:cs="Calibri"/>
          <w:sz w:val="24"/>
          <w:szCs w:val="24"/>
        </w:rPr>
        <w:t xml:space="preserve">Ensure necessary equipment is available in newly assigned </w:t>
      </w:r>
      <w:r w:rsidR="00035388" w:rsidRPr="00AF5C1A">
        <w:rPr>
          <w:rFonts w:ascii="Calibri" w:hAnsi="Calibri" w:cs="Calibri"/>
          <w:sz w:val="24"/>
          <w:szCs w:val="24"/>
        </w:rPr>
        <w:t xml:space="preserve">classroom </w:t>
      </w:r>
      <w:r w:rsidRPr="00AF5C1A">
        <w:rPr>
          <w:rFonts w:ascii="Calibri" w:hAnsi="Calibri" w:cs="Calibri"/>
          <w:sz w:val="24"/>
          <w:szCs w:val="24"/>
        </w:rPr>
        <w:t xml:space="preserve">space.  </w:t>
      </w:r>
    </w:p>
    <w:p w14:paraId="61CD4C23" w14:textId="423E8B07" w:rsidR="00364AA3" w:rsidRPr="00AF5C1A" w:rsidRDefault="00364AA3" w:rsidP="003F0628">
      <w:pPr>
        <w:pStyle w:val="ListParagraph"/>
        <w:numPr>
          <w:ilvl w:val="1"/>
          <w:numId w:val="6"/>
        </w:numPr>
        <w:rPr>
          <w:rFonts w:ascii="Calibri" w:hAnsi="Calibri" w:cs="Calibri"/>
          <w:b/>
          <w:sz w:val="24"/>
          <w:szCs w:val="24"/>
        </w:rPr>
      </w:pPr>
      <w:r w:rsidRPr="00AF5C1A">
        <w:rPr>
          <w:rFonts w:ascii="Calibri" w:hAnsi="Calibri" w:cs="Calibri"/>
          <w:sz w:val="24"/>
          <w:szCs w:val="24"/>
        </w:rPr>
        <w:t xml:space="preserve">Prepare classrooms for </w:t>
      </w:r>
      <w:r w:rsidR="007A4E45" w:rsidRPr="00AF5C1A">
        <w:rPr>
          <w:rFonts w:ascii="Calibri" w:hAnsi="Calibri" w:cs="Calibri"/>
          <w:sz w:val="24"/>
          <w:szCs w:val="24"/>
        </w:rPr>
        <w:t>physical</w:t>
      </w:r>
      <w:r w:rsidRPr="00AF5C1A">
        <w:rPr>
          <w:rFonts w:ascii="Calibri" w:hAnsi="Calibri" w:cs="Calibri"/>
          <w:sz w:val="24"/>
          <w:szCs w:val="24"/>
        </w:rPr>
        <w:t xml:space="preserve"> distancing by either removing </w:t>
      </w:r>
      <w:r w:rsidR="00F153E2" w:rsidRPr="00467249">
        <w:rPr>
          <w:rFonts w:ascii="Calibri" w:hAnsi="Calibri" w:cs="Calibri"/>
          <w:sz w:val="24"/>
          <w:szCs w:val="24"/>
        </w:rPr>
        <w:t>or marking seats that should not be used</w:t>
      </w:r>
      <w:r w:rsidRPr="00AF5C1A">
        <w:rPr>
          <w:rFonts w:ascii="Calibri" w:hAnsi="Calibri" w:cs="Calibri"/>
          <w:sz w:val="24"/>
          <w:szCs w:val="24"/>
        </w:rPr>
        <w:t xml:space="preserve">.  </w:t>
      </w:r>
    </w:p>
    <w:p w14:paraId="6736B222" w14:textId="1FEC6E81" w:rsidR="00894297" w:rsidRPr="00AF5C1A" w:rsidRDefault="006F2122" w:rsidP="00894297">
      <w:pPr>
        <w:pStyle w:val="ListParagraph"/>
        <w:numPr>
          <w:ilvl w:val="1"/>
          <w:numId w:val="6"/>
        </w:numPr>
        <w:rPr>
          <w:rFonts w:ascii="Calibri" w:hAnsi="Calibri" w:cs="Calibri"/>
          <w:b/>
          <w:sz w:val="24"/>
          <w:szCs w:val="24"/>
        </w:rPr>
      </w:pPr>
      <w:r w:rsidRPr="00AF5C1A">
        <w:rPr>
          <w:rFonts w:ascii="Calibri" w:hAnsi="Calibri" w:cs="Calibri"/>
          <w:sz w:val="24"/>
          <w:szCs w:val="24"/>
        </w:rPr>
        <w:t>When possible, avoid rescheduling courses at another time</w:t>
      </w:r>
      <w:r w:rsidR="009515CF" w:rsidRPr="00AF5C1A">
        <w:rPr>
          <w:rFonts w:ascii="Calibri" w:hAnsi="Calibri" w:cs="Calibri"/>
          <w:sz w:val="24"/>
          <w:szCs w:val="24"/>
        </w:rPr>
        <w:t>.</w:t>
      </w:r>
    </w:p>
    <w:p w14:paraId="4C57FE30" w14:textId="15FE2603" w:rsidR="00A5134E" w:rsidRPr="00AF5C1A" w:rsidRDefault="00A5134E" w:rsidP="00894297">
      <w:pPr>
        <w:pStyle w:val="ListParagraph"/>
        <w:numPr>
          <w:ilvl w:val="1"/>
          <w:numId w:val="6"/>
        </w:numPr>
        <w:rPr>
          <w:rFonts w:ascii="Calibri" w:hAnsi="Calibri" w:cs="Calibri"/>
          <w:b/>
          <w:sz w:val="24"/>
          <w:szCs w:val="24"/>
        </w:rPr>
      </w:pPr>
      <w:r w:rsidRPr="00AF5C1A">
        <w:rPr>
          <w:rFonts w:ascii="Calibri" w:hAnsi="Calibri" w:cs="Calibri"/>
          <w:sz w:val="24"/>
          <w:szCs w:val="24"/>
        </w:rPr>
        <w:t xml:space="preserve">Departments offering off-campus courses, </w:t>
      </w:r>
      <w:r w:rsidRPr="00AF5C1A">
        <w:rPr>
          <w:rFonts w:ascii="Calibri" w:hAnsi="Calibri" w:cs="Calibri"/>
          <w:i/>
          <w:sz w:val="24"/>
          <w:szCs w:val="24"/>
        </w:rPr>
        <w:t xml:space="preserve">i.e., </w:t>
      </w:r>
      <w:r w:rsidRPr="00AF5C1A">
        <w:rPr>
          <w:rFonts w:ascii="Calibri" w:hAnsi="Calibri" w:cs="Calibri"/>
          <w:sz w:val="24"/>
          <w:szCs w:val="24"/>
        </w:rPr>
        <w:t>classes at Central Georgia Tech</w:t>
      </w:r>
      <w:r w:rsidR="000669B6">
        <w:rPr>
          <w:rFonts w:ascii="Calibri" w:hAnsi="Calibri" w:cs="Calibri"/>
          <w:sz w:val="24"/>
          <w:szCs w:val="24"/>
        </w:rPr>
        <w:t>,</w:t>
      </w:r>
      <w:r w:rsidRPr="00AF5C1A">
        <w:rPr>
          <w:rFonts w:ascii="Calibri" w:hAnsi="Calibri" w:cs="Calibri"/>
          <w:sz w:val="24"/>
          <w:szCs w:val="24"/>
        </w:rPr>
        <w:t xml:space="preserve"> Macon</w:t>
      </w:r>
      <w:r w:rsidR="000669B6">
        <w:rPr>
          <w:rFonts w:ascii="Calibri" w:hAnsi="Calibri" w:cs="Calibri"/>
          <w:sz w:val="24"/>
          <w:szCs w:val="24"/>
        </w:rPr>
        <w:t>,</w:t>
      </w:r>
      <w:r w:rsidRPr="00AF5C1A">
        <w:rPr>
          <w:rFonts w:ascii="Calibri" w:hAnsi="Calibri" w:cs="Calibri"/>
          <w:sz w:val="24"/>
          <w:szCs w:val="24"/>
        </w:rPr>
        <w:t xml:space="preserve"> or </w:t>
      </w:r>
      <w:proofErr w:type="spellStart"/>
      <w:r w:rsidRPr="00AF5C1A">
        <w:rPr>
          <w:rFonts w:ascii="Calibri" w:hAnsi="Calibri" w:cs="Calibri"/>
          <w:sz w:val="24"/>
          <w:szCs w:val="24"/>
        </w:rPr>
        <w:t>Navicent</w:t>
      </w:r>
      <w:proofErr w:type="spellEnd"/>
      <w:r w:rsidRPr="00AF5C1A">
        <w:rPr>
          <w:rFonts w:ascii="Calibri" w:hAnsi="Calibri" w:cs="Calibri"/>
          <w:sz w:val="24"/>
          <w:szCs w:val="24"/>
        </w:rPr>
        <w:t xml:space="preserve"> Health, will need to make similar accommodations for their classes.  </w:t>
      </w:r>
    </w:p>
    <w:p w14:paraId="7674D20E" w14:textId="66C8EBFD" w:rsidR="003F0628" w:rsidRPr="00AF5C1A" w:rsidRDefault="003F0628" w:rsidP="003F0628">
      <w:pPr>
        <w:pStyle w:val="ListParagraph"/>
        <w:numPr>
          <w:ilvl w:val="0"/>
          <w:numId w:val="6"/>
        </w:numPr>
        <w:rPr>
          <w:rFonts w:ascii="Calibri" w:hAnsi="Calibri" w:cs="Calibri"/>
          <w:b/>
          <w:sz w:val="24"/>
          <w:szCs w:val="24"/>
        </w:rPr>
      </w:pPr>
      <w:r w:rsidRPr="00AF5C1A">
        <w:rPr>
          <w:rFonts w:ascii="Calibri" w:hAnsi="Calibri" w:cs="Calibri"/>
          <w:sz w:val="24"/>
          <w:szCs w:val="24"/>
        </w:rPr>
        <w:t xml:space="preserve">Implement a staggered class attendance structure for any class </w:t>
      </w:r>
      <w:r w:rsidR="003174BB" w:rsidRPr="00AF5C1A">
        <w:rPr>
          <w:rFonts w:ascii="Calibri" w:hAnsi="Calibri" w:cs="Calibri"/>
          <w:sz w:val="24"/>
          <w:szCs w:val="24"/>
        </w:rPr>
        <w:t>that</w:t>
      </w:r>
      <w:r w:rsidR="000376A6" w:rsidRPr="00AF5C1A">
        <w:rPr>
          <w:rFonts w:ascii="Calibri" w:hAnsi="Calibri" w:cs="Calibri"/>
          <w:sz w:val="24"/>
          <w:szCs w:val="24"/>
        </w:rPr>
        <w:t>, once assigned</w:t>
      </w:r>
      <w:r w:rsidR="00035388" w:rsidRPr="00AF5C1A">
        <w:rPr>
          <w:rFonts w:ascii="Calibri" w:hAnsi="Calibri" w:cs="Calibri"/>
          <w:sz w:val="24"/>
          <w:szCs w:val="24"/>
        </w:rPr>
        <w:t xml:space="preserve"> to a new classroom</w:t>
      </w:r>
      <w:r w:rsidR="000376A6" w:rsidRPr="00AF5C1A">
        <w:rPr>
          <w:rFonts w:ascii="Calibri" w:hAnsi="Calibri" w:cs="Calibri"/>
          <w:sz w:val="24"/>
          <w:szCs w:val="24"/>
        </w:rPr>
        <w:t>,</w:t>
      </w:r>
      <w:r w:rsidR="003174BB" w:rsidRPr="00AF5C1A">
        <w:rPr>
          <w:rFonts w:ascii="Calibri" w:hAnsi="Calibri" w:cs="Calibri"/>
          <w:sz w:val="24"/>
          <w:szCs w:val="24"/>
        </w:rPr>
        <w:t xml:space="preserve"> </w:t>
      </w:r>
      <w:r w:rsidRPr="00AF5C1A">
        <w:rPr>
          <w:rFonts w:ascii="Calibri" w:hAnsi="Calibri" w:cs="Calibri"/>
          <w:sz w:val="24"/>
          <w:szCs w:val="24"/>
        </w:rPr>
        <w:t xml:space="preserve">cannot practice </w:t>
      </w:r>
      <w:r w:rsidR="002A0C46" w:rsidRPr="00AF5C1A">
        <w:rPr>
          <w:rFonts w:ascii="Calibri" w:hAnsi="Calibri" w:cs="Calibri"/>
          <w:sz w:val="24"/>
          <w:szCs w:val="24"/>
        </w:rPr>
        <w:t xml:space="preserve">appropriate </w:t>
      </w:r>
      <w:r w:rsidRPr="00AF5C1A">
        <w:rPr>
          <w:rFonts w:ascii="Calibri" w:hAnsi="Calibri" w:cs="Calibri"/>
          <w:sz w:val="24"/>
          <w:szCs w:val="24"/>
        </w:rPr>
        <w:t xml:space="preserve">physical distancing </w:t>
      </w:r>
      <w:r w:rsidR="00364AA3" w:rsidRPr="00AF5C1A">
        <w:rPr>
          <w:rFonts w:ascii="Calibri" w:hAnsi="Calibri" w:cs="Calibri"/>
          <w:sz w:val="24"/>
          <w:szCs w:val="24"/>
        </w:rPr>
        <w:t xml:space="preserve">in the assigned space.  This could include some students attending </w:t>
      </w:r>
      <w:r w:rsidR="000376A6" w:rsidRPr="00AF5C1A">
        <w:rPr>
          <w:rFonts w:ascii="Calibri" w:hAnsi="Calibri" w:cs="Calibri"/>
          <w:sz w:val="24"/>
          <w:szCs w:val="24"/>
        </w:rPr>
        <w:t>in person while</w:t>
      </w:r>
      <w:r w:rsidR="00364AA3" w:rsidRPr="00AF5C1A">
        <w:rPr>
          <w:rFonts w:ascii="Calibri" w:hAnsi="Calibri" w:cs="Calibri"/>
          <w:sz w:val="24"/>
          <w:szCs w:val="24"/>
        </w:rPr>
        <w:t xml:space="preserve"> others attend</w:t>
      </w:r>
      <w:r w:rsidR="000376A6" w:rsidRPr="00AF5C1A">
        <w:rPr>
          <w:rFonts w:ascii="Calibri" w:hAnsi="Calibri" w:cs="Calibri"/>
          <w:sz w:val="24"/>
          <w:szCs w:val="24"/>
        </w:rPr>
        <w:t xml:space="preserve"> </w:t>
      </w:r>
      <w:r w:rsidR="00364AA3" w:rsidRPr="00AF5C1A">
        <w:rPr>
          <w:rFonts w:ascii="Calibri" w:hAnsi="Calibri" w:cs="Calibri"/>
          <w:sz w:val="24"/>
          <w:szCs w:val="24"/>
        </w:rPr>
        <w:t>synchronously online</w:t>
      </w:r>
      <w:r w:rsidR="000376A6" w:rsidRPr="00AF5C1A">
        <w:rPr>
          <w:rFonts w:ascii="Calibri" w:hAnsi="Calibri" w:cs="Calibri"/>
          <w:sz w:val="24"/>
          <w:szCs w:val="24"/>
        </w:rPr>
        <w:t>, rotating days of attendance in an equitable manner</w:t>
      </w:r>
      <w:r w:rsidR="00364AA3" w:rsidRPr="00AF5C1A">
        <w:rPr>
          <w:rFonts w:ascii="Calibri" w:hAnsi="Calibri" w:cs="Calibri"/>
          <w:sz w:val="24"/>
          <w:szCs w:val="24"/>
        </w:rPr>
        <w:t xml:space="preserve">.  </w:t>
      </w:r>
    </w:p>
    <w:p w14:paraId="1F0BCFCA" w14:textId="785501C2" w:rsidR="00A15520" w:rsidRPr="00AF5C1A" w:rsidRDefault="00A15520" w:rsidP="00A15520">
      <w:pPr>
        <w:pStyle w:val="ListParagraph"/>
        <w:numPr>
          <w:ilvl w:val="1"/>
          <w:numId w:val="6"/>
        </w:numPr>
        <w:rPr>
          <w:rFonts w:ascii="Calibri" w:hAnsi="Calibri" w:cs="Calibri"/>
          <w:b/>
          <w:sz w:val="24"/>
          <w:szCs w:val="24"/>
        </w:rPr>
      </w:pPr>
      <w:r w:rsidRPr="00AF5C1A">
        <w:rPr>
          <w:rFonts w:ascii="Calibri" w:hAnsi="Calibri" w:cs="Calibri"/>
          <w:sz w:val="24"/>
          <w:szCs w:val="24"/>
        </w:rPr>
        <w:t>Ensure some face-to-face instruction time for each student in each class each week.</w:t>
      </w:r>
    </w:p>
    <w:p w14:paraId="70315D65" w14:textId="2053F269" w:rsidR="00857CA7" w:rsidRPr="00AF5C1A" w:rsidRDefault="00857CA7" w:rsidP="00A15520">
      <w:pPr>
        <w:pStyle w:val="ListParagraph"/>
        <w:numPr>
          <w:ilvl w:val="1"/>
          <w:numId w:val="6"/>
        </w:numPr>
        <w:rPr>
          <w:rFonts w:ascii="Calibri" w:hAnsi="Calibri" w:cs="Calibri"/>
          <w:b/>
          <w:sz w:val="24"/>
          <w:szCs w:val="24"/>
        </w:rPr>
      </w:pPr>
      <w:r w:rsidRPr="00AF5C1A">
        <w:rPr>
          <w:rFonts w:ascii="Calibri" w:hAnsi="Calibri" w:cs="Calibri"/>
          <w:sz w:val="24"/>
          <w:szCs w:val="24"/>
        </w:rPr>
        <w:t xml:space="preserve">Stagger all classes that need to be separated using the same method to avoid confusion.  </w:t>
      </w:r>
    </w:p>
    <w:p w14:paraId="3851CA4E" w14:textId="195FC958" w:rsidR="00364AA3" w:rsidRPr="00AF5C1A" w:rsidRDefault="00364AA3" w:rsidP="00364AA3">
      <w:pPr>
        <w:pStyle w:val="ListParagraph"/>
        <w:numPr>
          <w:ilvl w:val="1"/>
          <w:numId w:val="6"/>
        </w:numPr>
        <w:rPr>
          <w:rFonts w:ascii="Calibri" w:hAnsi="Calibri" w:cs="Calibri"/>
          <w:b/>
          <w:sz w:val="24"/>
          <w:szCs w:val="24"/>
        </w:rPr>
      </w:pPr>
      <w:r w:rsidRPr="00AF5C1A">
        <w:rPr>
          <w:rFonts w:ascii="Calibri" w:hAnsi="Calibri" w:cs="Calibri"/>
          <w:sz w:val="24"/>
          <w:szCs w:val="24"/>
        </w:rPr>
        <w:t xml:space="preserve">Additional technology will be required </w:t>
      </w:r>
      <w:r w:rsidR="005C26F6" w:rsidRPr="00AF5C1A">
        <w:rPr>
          <w:rFonts w:ascii="Calibri" w:hAnsi="Calibri" w:cs="Calibri"/>
          <w:sz w:val="24"/>
          <w:szCs w:val="24"/>
        </w:rPr>
        <w:t xml:space="preserve">in </w:t>
      </w:r>
      <w:r w:rsidRPr="00AF5C1A">
        <w:rPr>
          <w:rFonts w:ascii="Calibri" w:hAnsi="Calibri" w:cs="Calibri"/>
          <w:sz w:val="24"/>
          <w:szCs w:val="24"/>
        </w:rPr>
        <w:t xml:space="preserve">every classroom to provide online access for part of the students.  </w:t>
      </w:r>
    </w:p>
    <w:p w14:paraId="76D4A87A" w14:textId="1CA909BA" w:rsidR="00321E5C" w:rsidRPr="00AF5C1A" w:rsidRDefault="00321E5C" w:rsidP="00AF5C1A">
      <w:pPr>
        <w:pStyle w:val="ListParagraph"/>
        <w:numPr>
          <w:ilvl w:val="2"/>
          <w:numId w:val="6"/>
        </w:numPr>
        <w:rPr>
          <w:rFonts w:ascii="Calibri" w:hAnsi="Calibri" w:cs="Calibri"/>
          <w:sz w:val="24"/>
          <w:szCs w:val="24"/>
        </w:rPr>
      </w:pPr>
      <w:r w:rsidRPr="00AF5C1A">
        <w:rPr>
          <w:rFonts w:ascii="Calibri" w:hAnsi="Calibri" w:cs="Calibri"/>
          <w:sz w:val="24"/>
          <w:szCs w:val="24"/>
        </w:rPr>
        <w:t>All F2F classes would be video-captured in case of technological issues. </w:t>
      </w:r>
    </w:p>
    <w:p w14:paraId="575057B7" w14:textId="2CA0BB0B" w:rsidR="00321E5C" w:rsidRPr="00AF5C1A" w:rsidRDefault="00321E5C" w:rsidP="00AF5C1A">
      <w:pPr>
        <w:pStyle w:val="ListParagraph"/>
        <w:numPr>
          <w:ilvl w:val="2"/>
          <w:numId w:val="6"/>
        </w:numPr>
        <w:rPr>
          <w:rFonts w:ascii="Calibri" w:hAnsi="Calibri" w:cs="Calibri"/>
          <w:sz w:val="24"/>
          <w:szCs w:val="24"/>
        </w:rPr>
      </w:pPr>
      <w:r w:rsidRPr="00AF5C1A">
        <w:rPr>
          <w:rFonts w:ascii="Calibri" w:hAnsi="Calibri" w:cs="Calibri"/>
          <w:sz w:val="24"/>
          <w:szCs w:val="24"/>
        </w:rPr>
        <w:t>Instructors would be provided with a walking camera</w:t>
      </w:r>
      <w:r w:rsidR="00AF5EA1" w:rsidRPr="00AF5C1A">
        <w:rPr>
          <w:rFonts w:ascii="Calibri" w:hAnsi="Calibri" w:cs="Calibri"/>
          <w:sz w:val="24"/>
          <w:szCs w:val="24"/>
        </w:rPr>
        <w:t>.</w:t>
      </w:r>
    </w:p>
    <w:p w14:paraId="4041EA03" w14:textId="2D345D9A" w:rsidR="00321E5C" w:rsidRPr="00AF5C1A" w:rsidRDefault="00321E5C" w:rsidP="00AF5C1A">
      <w:pPr>
        <w:pStyle w:val="ListParagraph"/>
        <w:numPr>
          <w:ilvl w:val="2"/>
          <w:numId w:val="6"/>
        </w:numPr>
        <w:rPr>
          <w:rFonts w:ascii="Calibri" w:hAnsi="Calibri" w:cs="Calibri"/>
          <w:sz w:val="24"/>
          <w:szCs w:val="24"/>
        </w:rPr>
      </w:pPr>
      <w:r w:rsidRPr="00AF5C1A">
        <w:rPr>
          <w:rFonts w:ascii="Calibri" w:hAnsi="Calibri" w:cs="Calibri"/>
          <w:sz w:val="24"/>
          <w:szCs w:val="24"/>
        </w:rPr>
        <w:t>Instructors would be provided with a personal microphone</w:t>
      </w:r>
      <w:r w:rsidR="00AF5EA1" w:rsidRPr="00AF5C1A">
        <w:rPr>
          <w:rFonts w:ascii="Calibri" w:hAnsi="Calibri" w:cs="Calibri"/>
          <w:sz w:val="24"/>
          <w:szCs w:val="24"/>
        </w:rPr>
        <w:t>.</w:t>
      </w:r>
    </w:p>
    <w:p w14:paraId="0ABBEF57" w14:textId="4CF7B729" w:rsidR="00321E5C" w:rsidRPr="00AF5C1A" w:rsidRDefault="00321E5C" w:rsidP="00AF5C1A">
      <w:pPr>
        <w:pStyle w:val="ListParagraph"/>
        <w:numPr>
          <w:ilvl w:val="2"/>
          <w:numId w:val="6"/>
        </w:numPr>
        <w:rPr>
          <w:rFonts w:ascii="Calibri" w:hAnsi="Calibri" w:cs="Calibri"/>
          <w:sz w:val="24"/>
          <w:szCs w:val="24"/>
        </w:rPr>
      </w:pPr>
      <w:r w:rsidRPr="00AF5C1A">
        <w:rPr>
          <w:rFonts w:ascii="Calibri" w:hAnsi="Calibri" w:cs="Calibri"/>
          <w:sz w:val="24"/>
          <w:szCs w:val="24"/>
        </w:rPr>
        <w:t>Provide students with circulating technology where needed</w:t>
      </w:r>
      <w:r w:rsidR="00AF5EA1" w:rsidRPr="00AF5C1A">
        <w:rPr>
          <w:rFonts w:ascii="Calibri" w:hAnsi="Calibri" w:cs="Calibri"/>
          <w:sz w:val="24"/>
          <w:szCs w:val="24"/>
        </w:rPr>
        <w:t>.</w:t>
      </w:r>
    </w:p>
    <w:p w14:paraId="685F0902" w14:textId="557250F5" w:rsidR="00321E5C" w:rsidRPr="00AF5C1A" w:rsidRDefault="0045077D" w:rsidP="00E230E6">
      <w:pPr>
        <w:pStyle w:val="ListParagraph"/>
        <w:numPr>
          <w:ilvl w:val="1"/>
          <w:numId w:val="6"/>
        </w:numPr>
        <w:rPr>
          <w:rFonts w:ascii="Calibri" w:hAnsi="Calibri" w:cs="Calibri"/>
          <w:b/>
          <w:sz w:val="24"/>
          <w:szCs w:val="24"/>
        </w:rPr>
      </w:pPr>
      <w:r w:rsidRPr="00AF5C1A">
        <w:rPr>
          <w:rFonts w:ascii="Calibri" w:hAnsi="Calibri" w:cs="Calibri"/>
          <w:sz w:val="24"/>
          <w:szCs w:val="24"/>
        </w:rPr>
        <w:t>Additional technology or space will be required for in-class testing.</w:t>
      </w:r>
      <w:r w:rsidR="00321E5C" w:rsidRPr="00AF5C1A">
        <w:rPr>
          <w:rFonts w:ascii="Calibri" w:hAnsi="Calibri" w:cs="Calibri"/>
          <w:sz w:val="24"/>
          <w:szCs w:val="24"/>
        </w:rPr>
        <w:t xml:space="preserve">  Perhaps some newly created spaces can be held as “testing rooms” that instructors can reserve for test days.</w:t>
      </w:r>
      <w:r w:rsidRPr="00AF5C1A">
        <w:rPr>
          <w:rFonts w:ascii="Calibri" w:hAnsi="Calibri" w:cs="Calibri"/>
          <w:sz w:val="24"/>
          <w:szCs w:val="24"/>
        </w:rPr>
        <w:t xml:space="preserve"> </w:t>
      </w:r>
    </w:p>
    <w:p w14:paraId="193B4456" w14:textId="23F3F74F" w:rsidR="00D2687E" w:rsidRPr="00AF5C1A" w:rsidRDefault="00D2687E" w:rsidP="00321E5C">
      <w:pPr>
        <w:pStyle w:val="ListParagraph"/>
        <w:numPr>
          <w:ilvl w:val="0"/>
          <w:numId w:val="6"/>
        </w:numPr>
        <w:rPr>
          <w:rFonts w:ascii="Calibri" w:hAnsi="Calibri" w:cs="Calibri"/>
          <w:b/>
          <w:sz w:val="24"/>
          <w:szCs w:val="24"/>
        </w:rPr>
      </w:pPr>
      <w:r w:rsidRPr="00CF0890">
        <w:rPr>
          <w:rFonts w:ascii="Calibri" w:hAnsi="Calibri" w:cs="Calibri"/>
          <w:sz w:val="24"/>
          <w:szCs w:val="24"/>
        </w:rPr>
        <w:t xml:space="preserve">Require </w:t>
      </w:r>
      <w:r w:rsidR="00943065" w:rsidRPr="00CF0890">
        <w:rPr>
          <w:rFonts w:ascii="Calibri" w:hAnsi="Calibri" w:cs="Calibri"/>
          <w:sz w:val="24"/>
          <w:szCs w:val="24"/>
        </w:rPr>
        <w:t xml:space="preserve">daily attendance </w:t>
      </w:r>
      <w:r w:rsidRPr="00CF0890">
        <w:rPr>
          <w:rFonts w:ascii="Calibri" w:hAnsi="Calibri" w:cs="Calibri"/>
          <w:sz w:val="24"/>
          <w:szCs w:val="24"/>
        </w:rPr>
        <w:t xml:space="preserve">tracking of </w:t>
      </w:r>
      <w:r w:rsidR="00943065" w:rsidRPr="00CF0890">
        <w:rPr>
          <w:rFonts w:ascii="Calibri" w:hAnsi="Calibri" w:cs="Calibri"/>
          <w:sz w:val="24"/>
          <w:szCs w:val="24"/>
        </w:rPr>
        <w:t>students meeting in face-to-face environments for use in contact tracing in the event of exposure to the virus.</w:t>
      </w:r>
    </w:p>
    <w:p w14:paraId="1D98B23B" w14:textId="67007FFF" w:rsidR="00321E5C" w:rsidRPr="00AF5C1A" w:rsidRDefault="00321E5C" w:rsidP="00321E5C">
      <w:pPr>
        <w:pStyle w:val="ListParagraph"/>
        <w:numPr>
          <w:ilvl w:val="0"/>
          <w:numId w:val="6"/>
        </w:numPr>
        <w:rPr>
          <w:rFonts w:ascii="Calibri" w:hAnsi="Calibri" w:cs="Calibri"/>
          <w:b/>
          <w:sz w:val="24"/>
          <w:szCs w:val="24"/>
        </w:rPr>
      </w:pPr>
      <w:r w:rsidRPr="00AF5C1A">
        <w:rPr>
          <w:rFonts w:ascii="Calibri" w:hAnsi="Calibri" w:cs="Calibri"/>
          <w:sz w:val="24"/>
          <w:szCs w:val="24"/>
        </w:rPr>
        <w:t xml:space="preserve">Minimize contact in required class activities.  </w:t>
      </w:r>
    </w:p>
    <w:p w14:paraId="7FB1B386" w14:textId="5F4114B0" w:rsidR="00321E5C" w:rsidRPr="00AF5C1A" w:rsidRDefault="00321E5C" w:rsidP="00321E5C">
      <w:pPr>
        <w:pStyle w:val="ListParagraph"/>
        <w:numPr>
          <w:ilvl w:val="1"/>
          <w:numId w:val="6"/>
        </w:numPr>
        <w:rPr>
          <w:rFonts w:ascii="Calibri" w:hAnsi="Calibri" w:cs="Calibri"/>
          <w:sz w:val="24"/>
          <w:szCs w:val="24"/>
        </w:rPr>
      </w:pPr>
      <w:r w:rsidRPr="00AF5C1A">
        <w:rPr>
          <w:rFonts w:ascii="Calibri" w:hAnsi="Calibri" w:cs="Calibri"/>
          <w:sz w:val="24"/>
          <w:szCs w:val="24"/>
        </w:rPr>
        <w:t xml:space="preserve">Group meetings conducted online. </w:t>
      </w:r>
    </w:p>
    <w:p w14:paraId="6198B739" w14:textId="746859EA" w:rsidR="0041578E" w:rsidRPr="00AF5C1A" w:rsidRDefault="00321E5C">
      <w:pPr>
        <w:pStyle w:val="ListParagraph"/>
        <w:numPr>
          <w:ilvl w:val="1"/>
          <w:numId w:val="6"/>
        </w:numPr>
        <w:rPr>
          <w:rFonts w:ascii="Calibri" w:hAnsi="Calibri" w:cs="Calibri"/>
          <w:sz w:val="24"/>
          <w:szCs w:val="24"/>
        </w:rPr>
      </w:pPr>
      <w:r w:rsidRPr="00AF5C1A">
        <w:rPr>
          <w:rFonts w:ascii="Calibri" w:hAnsi="Calibri" w:cs="Calibri"/>
          <w:sz w:val="24"/>
          <w:szCs w:val="24"/>
        </w:rPr>
        <w:t>Encourage faculty to avoid using small groups in classes unless there is adequate space for students to spread out and communicate without disruption.</w:t>
      </w:r>
    </w:p>
    <w:p w14:paraId="660D47EC" w14:textId="101BE298" w:rsidR="004F4F1F" w:rsidRPr="00AF5C1A" w:rsidRDefault="004F4F1F" w:rsidP="004F4F1F">
      <w:pPr>
        <w:pStyle w:val="ListParagraph"/>
        <w:numPr>
          <w:ilvl w:val="0"/>
          <w:numId w:val="6"/>
        </w:numPr>
        <w:rPr>
          <w:rFonts w:ascii="Calibri" w:hAnsi="Calibri" w:cs="Calibri"/>
          <w:b/>
          <w:sz w:val="24"/>
          <w:szCs w:val="24"/>
        </w:rPr>
      </w:pPr>
      <w:r w:rsidRPr="00AF5C1A">
        <w:rPr>
          <w:rFonts w:ascii="Calibri" w:hAnsi="Calibri" w:cs="Calibri"/>
          <w:sz w:val="24"/>
          <w:szCs w:val="24"/>
        </w:rPr>
        <w:t xml:space="preserve">If needed to limit contact in large buildings and hallways, lengthen the </w:t>
      </w:r>
      <w:r w:rsidR="00894297" w:rsidRPr="00AF5C1A">
        <w:rPr>
          <w:rFonts w:ascii="Calibri" w:hAnsi="Calibri" w:cs="Calibri"/>
          <w:sz w:val="24"/>
          <w:szCs w:val="24"/>
        </w:rPr>
        <w:t xml:space="preserve">approved </w:t>
      </w:r>
      <w:r w:rsidR="002F35C3" w:rsidRPr="00AF5C1A">
        <w:rPr>
          <w:rFonts w:ascii="Calibri" w:hAnsi="Calibri" w:cs="Calibri"/>
          <w:sz w:val="24"/>
          <w:szCs w:val="24"/>
        </w:rPr>
        <w:t xml:space="preserve">course schedule to provide additional time to change classes.  </w:t>
      </w:r>
      <w:r w:rsidR="00894297" w:rsidRPr="00AF5C1A">
        <w:rPr>
          <w:rFonts w:ascii="Calibri" w:hAnsi="Calibri" w:cs="Calibri"/>
          <w:sz w:val="24"/>
          <w:szCs w:val="24"/>
        </w:rPr>
        <w:t>Start classes earlier, end classes later, and increase break times.</w:t>
      </w:r>
    </w:p>
    <w:p w14:paraId="67867AE0" w14:textId="50D82AD7" w:rsidR="00C56B9A" w:rsidRPr="00AF5C1A" w:rsidRDefault="00C56B9A" w:rsidP="00C56B9A">
      <w:pPr>
        <w:pStyle w:val="ListParagraph"/>
        <w:numPr>
          <w:ilvl w:val="0"/>
          <w:numId w:val="6"/>
        </w:numPr>
        <w:rPr>
          <w:rFonts w:ascii="Calibri" w:eastAsia="Times New Roman" w:hAnsi="Calibri" w:cs="Calibri"/>
          <w:sz w:val="24"/>
          <w:szCs w:val="24"/>
        </w:rPr>
      </w:pPr>
      <w:r w:rsidRPr="00E024B5">
        <w:rPr>
          <w:rFonts w:ascii="Calibri" w:hAnsi="Calibri" w:cs="Calibri"/>
          <w:sz w:val="24"/>
          <w:szCs w:val="24"/>
        </w:rPr>
        <w:t>Regarding faculty office hours, committee meetings, or other small groups, it may difficult to adhere to physical distancing guidelines.  In such cases, virtual methods (</w:t>
      </w:r>
      <w:proofErr w:type="spellStart"/>
      <w:r w:rsidRPr="00E024B5">
        <w:rPr>
          <w:rFonts w:ascii="Calibri" w:hAnsi="Calibri" w:cs="Calibri"/>
          <w:sz w:val="24"/>
          <w:szCs w:val="24"/>
        </w:rPr>
        <w:t>W</w:t>
      </w:r>
      <w:r w:rsidRPr="00CE3437">
        <w:rPr>
          <w:rFonts w:ascii="Calibri" w:hAnsi="Calibri" w:cs="Calibri"/>
          <w:sz w:val="24"/>
          <w:szCs w:val="24"/>
        </w:rPr>
        <w:t>ebex</w:t>
      </w:r>
      <w:proofErr w:type="spellEnd"/>
      <w:r w:rsidRPr="00CE3437">
        <w:rPr>
          <w:rFonts w:ascii="Calibri" w:hAnsi="Calibri" w:cs="Calibri"/>
          <w:sz w:val="24"/>
          <w:szCs w:val="24"/>
        </w:rPr>
        <w:t>, Zoom, etc.) will be used.</w:t>
      </w:r>
    </w:p>
    <w:p w14:paraId="0FF0536C" w14:textId="6EF24D60" w:rsidR="00CE3437" w:rsidRPr="00AF5C1A" w:rsidRDefault="00CE3437" w:rsidP="00AF5C1A">
      <w:pPr>
        <w:pStyle w:val="ListParagraph"/>
        <w:numPr>
          <w:ilvl w:val="0"/>
          <w:numId w:val="6"/>
        </w:numPr>
        <w:contextualSpacing w:val="0"/>
        <w:rPr>
          <w:rFonts w:ascii="Calibri" w:eastAsia="Times New Roman" w:hAnsi="Calibri" w:cs="Calibri"/>
          <w:sz w:val="24"/>
          <w:szCs w:val="24"/>
        </w:rPr>
      </w:pPr>
      <w:r w:rsidRPr="00AF5C1A">
        <w:rPr>
          <w:rFonts w:ascii="Calibri" w:eastAsia="Times New Roman" w:hAnsi="Calibri" w:cs="Calibri"/>
          <w:sz w:val="24"/>
          <w:szCs w:val="24"/>
        </w:rPr>
        <w:t>Events that were previously scheduled for Fall 2020 through our facility reservations policy may need to be cancelled or rescheduled to give preference to academic classes.</w:t>
      </w:r>
    </w:p>
    <w:p w14:paraId="18D0A5C8" w14:textId="70E505B3" w:rsidR="00321E5C" w:rsidRPr="00AF5C1A" w:rsidRDefault="00321E5C" w:rsidP="004F4F1F">
      <w:pPr>
        <w:pStyle w:val="ListParagraph"/>
        <w:numPr>
          <w:ilvl w:val="0"/>
          <w:numId w:val="6"/>
        </w:numPr>
        <w:rPr>
          <w:rFonts w:ascii="Calibri" w:hAnsi="Calibri" w:cs="Calibri"/>
          <w:b/>
          <w:sz w:val="24"/>
          <w:szCs w:val="24"/>
        </w:rPr>
      </w:pPr>
      <w:r w:rsidRPr="00AF5C1A">
        <w:rPr>
          <w:rFonts w:ascii="Calibri" w:hAnsi="Calibri" w:cs="Calibri"/>
          <w:sz w:val="24"/>
          <w:szCs w:val="24"/>
        </w:rPr>
        <w:t>Student lounges/study areas would need to be re-configured to eliminate some seating and establish appropriate distance between seats.</w:t>
      </w:r>
    </w:p>
    <w:p w14:paraId="4A52565F" w14:textId="71C1FAD7" w:rsidR="00E230E6" w:rsidRPr="00AF5C1A" w:rsidRDefault="00E230E6" w:rsidP="00E230E6">
      <w:pPr>
        <w:pStyle w:val="ListParagraph"/>
        <w:numPr>
          <w:ilvl w:val="0"/>
          <w:numId w:val="6"/>
        </w:numPr>
        <w:rPr>
          <w:rFonts w:ascii="Calibri" w:hAnsi="Calibri" w:cs="Calibri"/>
          <w:b/>
          <w:sz w:val="24"/>
          <w:szCs w:val="24"/>
        </w:rPr>
      </w:pPr>
      <w:r w:rsidRPr="00AF5C1A">
        <w:rPr>
          <w:rFonts w:ascii="Calibri" w:hAnsi="Calibri" w:cs="Calibri"/>
          <w:sz w:val="24"/>
          <w:szCs w:val="24"/>
        </w:rPr>
        <w:t>Provide additional faculty development to help instructors implement and share new teaching strategies to address these challenges.</w:t>
      </w:r>
    </w:p>
    <w:p w14:paraId="0A424C29" w14:textId="73C309F9" w:rsidR="0041578E" w:rsidRPr="00AF5C1A" w:rsidRDefault="00E230E6" w:rsidP="00E230E6">
      <w:pPr>
        <w:pStyle w:val="ListParagraph"/>
        <w:ind w:left="1080"/>
        <w:rPr>
          <w:rFonts w:ascii="Calibri" w:hAnsi="Calibri" w:cs="Calibri"/>
          <w:b/>
          <w:sz w:val="24"/>
          <w:szCs w:val="24"/>
        </w:rPr>
      </w:pPr>
      <w:r w:rsidRPr="00AF5C1A">
        <w:rPr>
          <w:rFonts w:ascii="Calibri" w:hAnsi="Calibri" w:cs="Calibri"/>
          <w:b/>
          <w:sz w:val="24"/>
          <w:szCs w:val="24"/>
        </w:rPr>
        <w:t xml:space="preserve"> </w:t>
      </w:r>
    </w:p>
    <w:p w14:paraId="6FB4A31F" w14:textId="5A98B75C" w:rsidR="0041578E" w:rsidRPr="00AF5C1A" w:rsidRDefault="0041578E" w:rsidP="0041578E">
      <w:pPr>
        <w:ind w:left="720"/>
        <w:rPr>
          <w:rFonts w:ascii="Calibri" w:hAnsi="Calibri" w:cs="Calibri"/>
          <w:b/>
          <w:sz w:val="28"/>
          <w:szCs w:val="28"/>
        </w:rPr>
      </w:pPr>
      <w:r w:rsidRPr="00AF5C1A">
        <w:rPr>
          <w:rFonts w:ascii="Calibri" w:hAnsi="Calibri" w:cs="Calibri"/>
          <w:b/>
          <w:sz w:val="28"/>
          <w:szCs w:val="28"/>
        </w:rPr>
        <w:t>Face-to-Face Laboratory Instruction:</w:t>
      </w:r>
    </w:p>
    <w:p w14:paraId="57ECCDE0" w14:textId="2FBF3424" w:rsidR="00E30769" w:rsidRPr="00AF5C1A" w:rsidRDefault="00E30769" w:rsidP="00E30769">
      <w:pPr>
        <w:pStyle w:val="ListParagraph"/>
        <w:numPr>
          <w:ilvl w:val="0"/>
          <w:numId w:val="6"/>
        </w:numPr>
        <w:rPr>
          <w:rFonts w:ascii="Calibri" w:hAnsi="Calibri" w:cs="Calibri"/>
          <w:sz w:val="24"/>
          <w:szCs w:val="24"/>
        </w:rPr>
      </w:pPr>
      <w:r w:rsidRPr="00AF5C1A">
        <w:rPr>
          <w:rFonts w:ascii="Calibri" w:hAnsi="Calibri" w:cs="Calibri"/>
          <w:sz w:val="24"/>
          <w:szCs w:val="24"/>
        </w:rPr>
        <w:t xml:space="preserve">Laboratory courses are scheduled directly by departments and </w:t>
      </w:r>
      <w:r w:rsidR="00A5134E" w:rsidRPr="00AF5C1A">
        <w:rPr>
          <w:rFonts w:ascii="Calibri" w:hAnsi="Calibri" w:cs="Calibri"/>
          <w:sz w:val="24"/>
          <w:szCs w:val="24"/>
        </w:rPr>
        <w:t xml:space="preserve">there is </w:t>
      </w:r>
      <w:r w:rsidRPr="00AF5C1A">
        <w:rPr>
          <w:rFonts w:ascii="Calibri" w:hAnsi="Calibri" w:cs="Calibri"/>
          <w:sz w:val="24"/>
          <w:szCs w:val="24"/>
        </w:rPr>
        <w:t>typically only one location where th</w:t>
      </w:r>
      <w:r w:rsidR="00A5134E" w:rsidRPr="00AF5C1A">
        <w:rPr>
          <w:rFonts w:ascii="Calibri" w:hAnsi="Calibri" w:cs="Calibri"/>
          <w:sz w:val="24"/>
          <w:szCs w:val="24"/>
        </w:rPr>
        <w:t>e</w:t>
      </w:r>
      <w:r w:rsidRPr="00AF5C1A">
        <w:rPr>
          <w:rFonts w:ascii="Calibri" w:hAnsi="Calibri" w:cs="Calibri"/>
          <w:sz w:val="24"/>
          <w:szCs w:val="24"/>
        </w:rPr>
        <w:t>se sections can meet</w:t>
      </w:r>
      <w:r w:rsidR="00A5134E" w:rsidRPr="00AF5C1A">
        <w:rPr>
          <w:rFonts w:ascii="Calibri" w:hAnsi="Calibri" w:cs="Calibri"/>
          <w:sz w:val="24"/>
          <w:szCs w:val="24"/>
        </w:rPr>
        <w:t>. I</w:t>
      </w:r>
      <w:r w:rsidRPr="00AF5C1A">
        <w:rPr>
          <w:rFonts w:ascii="Calibri" w:hAnsi="Calibri" w:cs="Calibri"/>
          <w:sz w:val="24"/>
          <w:szCs w:val="24"/>
        </w:rPr>
        <w:t xml:space="preserve">dentifying larger spaces for </w:t>
      </w:r>
      <w:r w:rsidR="00A5134E" w:rsidRPr="00AF5C1A">
        <w:rPr>
          <w:rFonts w:ascii="Calibri" w:hAnsi="Calibri" w:cs="Calibri"/>
          <w:sz w:val="24"/>
          <w:szCs w:val="24"/>
        </w:rPr>
        <w:t>lab or studio</w:t>
      </w:r>
      <w:r w:rsidRPr="00AF5C1A">
        <w:rPr>
          <w:rFonts w:ascii="Calibri" w:hAnsi="Calibri" w:cs="Calibri"/>
          <w:sz w:val="24"/>
          <w:szCs w:val="24"/>
        </w:rPr>
        <w:t xml:space="preserve"> section</w:t>
      </w:r>
      <w:r w:rsidR="00A5134E" w:rsidRPr="00AF5C1A">
        <w:rPr>
          <w:rFonts w:ascii="Calibri" w:hAnsi="Calibri" w:cs="Calibri"/>
          <w:sz w:val="24"/>
          <w:szCs w:val="24"/>
        </w:rPr>
        <w:t>s</w:t>
      </w:r>
      <w:r w:rsidRPr="00AF5C1A">
        <w:rPr>
          <w:rFonts w:ascii="Calibri" w:hAnsi="Calibri" w:cs="Calibri"/>
          <w:sz w:val="24"/>
          <w:szCs w:val="24"/>
        </w:rPr>
        <w:t xml:space="preserve"> to meet will </w:t>
      </w:r>
      <w:r w:rsidRPr="00AF5C1A">
        <w:rPr>
          <w:rFonts w:ascii="Calibri" w:hAnsi="Calibri" w:cs="Calibri"/>
          <w:sz w:val="24"/>
          <w:szCs w:val="24"/>
        </w:rPr>
        <w:lastRenderedPageBreak/>
        <w:t>rarely be an option</w:t>
      </w:r>
      <w:r w:rsidR="001C37D4" w:rsidRPr="00AF5C1A">
        <w:rPr>
          <w:rFonts w:ascii="Calibri" w:hAnsi="Calibri" w:cs="Calibri"/>
          <w:sz w:val="24"/>
          <w:szCs w:val="24"/>
        </w:rPr>
        <w:t xml:space="preserve">, but might be possible for some sections in areas like the health sciences movement lab. </w:t>
      </w:r>
    </w:p>
    <w:p w14:paraId="6522580A" w14:textId="55401C3F" w:rsidR="00A15520" w:rsidRPr="00AF5C1A" w:rsidRDefault="00632501" w:rsidP="00A15520">
      <w:pPr>
        <w:pStyle w:val="ListParagraph"/>
        <w:numPr>
          <w:ilvl w:val="0"/>
          <w:numId w:val="6"/>
        </w:numPr>
        <w:rPr>
          <w:rFonts w:ascii="Calibri" w:hAnsi="Calibri" w:cs="Calibri"/>
          <w:b/>
          <w:sz w:val="24"/>
          <w:szCs w:val="24"/>
        </w:rPr>
      </w:pPr>
      <w:r w:rsidRPr="00467249">
        <w:rPr>
          <w:rFonts w:ascii="Calibri" w:hAnsi="Calibri" w:cs="Calibri"/>
          <w:sz w:val="24"/>
          <w:szCs w:val="24"/>
        </w:rPr>
        <w:t>In</w:t>
      </w:r>
      <w:r w:rsidRPr="00AF5C1A">
        <w:rPr>
          <w:rFonts w:ascii="Calibri" w:hAnsi="Calibri" w:cs="Calibri"/>
          <w:sz w:val="24"/>
          <w:szCs w:val="24"/>
        </w:rPr>
        <w:t xml:space="preserve"> </w:t>
      </w:r>
      <w:r w:rsidRPr="00467249">
        <w:rPr>
          <w:rFonts w:ascii="Calibri" w:hAnsi="Calibri" w:cs="Calibri"/>
          <w:sz w:val="24"/>
          <w:szCs w:val="24"/>
        </w:rPr>
        <w:t>consultation with the department chair from each area, p</w:t>
      </w:r>
      <w:r w:rsidR="00A15520" w:rsidRPr="00AF5C1A">
        <w:rPr>
          <w:rFonts w:ascii="Calibri" w:hAnsi="Calibri" w:cs="Calibri"/>
          <w:sz w:val="24"/>
          <w:szCs w:val="24"/>
        </w:rPr>
        <w:t xml:space="preserve">erform an analysis of seating capacity for all laboratories and studios, identifying max capacity when physical distancing </w:t>
      </w:r>
      <w:r w:rsidR="003531E1" w:rsidRPr="00AF5C1A">
        <w:rPr>
          <w:rFonts w:ascii="Calibri" w:hAnsi="Calibri" w:cs="Calibri"/>
          <w:sz w:val="24"/>
          <w:szCs w:val="24"/>
        </w:rPr>
        <w:t xml:space="preserve">and all workplace safety </w:t>
      </w:r>
      <w:r w:rsidR="00A15520" w:rsidRPr="00AF5C1A">
        <w:rPr>
          <w:rFonts w:ascii="Calibri" w:hAnsi="Calibri" w:cs="Calibri"/>
          <w:sz w:val="24"/>
          <w:szCs w:val="24"/>
        </w:rPr>
        <w:t xml:space="preserve">requirements are enforced.  </w:t>
      </w:r>
    </w:p>
    <w:p w14:paraId="1E97AE95" w14:textId="4E61B70A" w:rsidR="00CD0F69" w:rsidRPr="00467249" w:rsidRDefault="00CD0F69" w:rsidP="00A15520">
      <w:pPr>
        <w:pStyle w:val="ListParagraph"/>
        <w:numPr>
          <w:ilvl w:val="0"/>
          <w:numId w:val="6"/>
        </w:numPr>
        <w:rPr>
          <w:rFonts w:ascii="Calibri" w:hAnsi="Calibri" w:cs="Calibri"/>
          <w:sz w:val="24"/>
          <w:szCs w:val="24"/>
        </w:rPr>
      </w:pPr>
      <w:r w:rsidRPr="00AF5C1A">
        <w:rPr>
          <w:rFonts w:ascii="Calibri" w:hAnsi="Calibri" w:cs="Calibri"/>
          <w:sz w:val="24"/>
          <w:szCs w:val="24"/>
        </w:rPr>
        <w:t xml:space="preserve">When possible, students will continue to meet </w:t>
      </w:r>
      <w:r w:rsidR="00932858" w:rsidRPr="00AF5C1A">
        <w:rPr>
          <w:rFonts w:ascii="Calibri" w:hAnsi="Calibri" w:cs="Calibri"/>
          <w:sz w:val="24"/>
          <w:szCs w:val="24"/>
        </w:rPr>
        <w:t xml:space="preserve">together </w:t>
      </w:r>
      <w:r w:rsidRPr="00AF5C1A">
        <w:rPr>
          <w:rFonts w:ascii="Calibri" w:hAnsi="Calibri" w:cs="Calibri"/>
          <w:sz w:val="24"/>
          <w:szCs w:val="24"/>
        </w:rPr>
        <w:t>in existing lab</w:t>
      </w:r>
      <w:r w:rsidR="001C37D4" w:rsidRPr="00AF5C1A">
        <w:rPr>
          <w:rFonts w:ascii="Calibri" w:hAnsi="Calibri" w:cs="Calibri"/>
          <w:sz w:val="24"/>
          <w:szCs w:val="24"/>
        </w:rPr>
        <w:t>o</w:t>
      </w:r>
      <w:r w:rsidRPr="00AF5C1A">
        <w:rPr>
          <w:rFonts w:ascii="Calibri" w:hAnsi="Calibri" w:cs="Calibri"/>
          <w:sz w:val="24"/>
          <w:szCs w:val="24"/>
        </w:rPr>
        <w:t>ratory and studio spaces</w:t>
      </w:r>
      <w:r w:rsidR="00887FC7" w:rsidRPr="00AF5C1A">
        <w:rPr>
          <w:rFonts w:ascii="Calibri" w:hAnsi="Calibri" w:cs="Calibri"/>
          <w:sz w:val="24"/>
          <w:szCs w:val="24"/>
        </w:rPr>
        <w:t xml:space="preserve"> while practicing physical distancing</w:t>
      </w:r>
      <w:r w:rsidRPr="00AF5C1A">
        <w:rPr>
          <w:rFonts w:ascii="Calibri" w:hAnsi="Calibri" w:cs="Calibri"/>
          <w:sz w:val="24"/>
          <w:szCs w:val="24"/>
        </w:rPr>
        <w:t xml:space="preserve">. </w:t>
      </w:r>
    </w:p>
    <w:p w14:paraId="141B1B7D" w14:textId="17888E8E" w:rsidR="00F33BE5" w:rsidRPr="00AF5C1A" w:rsidRDefault="00F33BE5" w:rsidP="00A15520">
      <w:pPr>
        <w:pStyle w:val="ListParagraph"/>
        <w:numPr>
          <w:ilvl w:val="0"/>
          <w:numId w:val="6"/>
        </w:numPr>
        <w:rPr>
          <w:rFonts w:ascii="Calibri" w:hAnsi="Calibri" w:cs="Calibri"/>
          <w:sz w:val="24"/>
          <w:szCs w:val="24"/>
        </w:rPr>
      </w:pPr>
      <w:r w:rsidRPr="00467249">
        <w:rPr>
          <w:rFonts w:ascii="Calibri" w:eastAsia="Times New Roman" w:hAnsi="Calibri" w:cs="Calibri"/>
          <w:color w:val="000000" w:themeColor="text1"/>
        </w:rPr>
        <w:t>D</w:t>
      </w:r>
      <w:r w:rsidRPr="00AF5C1A">
        <w:rPr>
          <w:rFonts w:ascii="Calibri" w:eastAsia="Times New Roman" w:hAnsi="Calibri" w:cs="Calibri"/>
          <w:color w:val="000000" w:themeColor="text1"/>
          <w:sz w:val="24"/>
          <w:szCs w:val="24"/>
        </w:rPr>
        <w:t>ue to the movement of students, sharing of equipment, faculty working and helping students with equipment, chemicals, open flames, etc.</w:t>
      </w:r>
      <w:r w:rsidRPr="00467249">
        <w:rPr>
          <w:rFonts w:ascii="Calibri" w:eastAsia="Times New Roman" w:hAnsi="Calibri" w:cs="Calibri"/>
          <w:color w:val="000000" w:themeColor="text1"/>
        </w:rPr>
        <w:t>,</w:t>
      </w:r>
      <w:r w:rsidRPr="00AF5C1A">
        <w:rPr>
          <w:rFonts w:ascii="Calibri" w:eastAsia="Times New Roman" w:hAnsi="Calibri" w:cs="Calibri"/>
          <w:color w:val="000000" w:themeColor="text1"/>
          <w:sz w:val="24"/>
          <w:szCs w:val="24"/>
        </w:rPr>
        <w:t xml:space="preserve"> 100% social distancing is nearly impossible in these labs; </w:t>
      </w:r>
      <w:r w:rsidRPr="00467249">
        <w:rPr>
          <w:rFonts w:ascii="Calibri" w:eastAsia="Times New Roman" w:hAnsi="Calibri" w:cs="Calibri"/>
          <w:color w:val="000000" w:themeColor="text1"/>
        </w:rPr>
        <w:t>therefore</w:t>
      </w:r>
      <w:r w:rsidRPr="00AF5C1A">
        <w:rPr>
          <w:rFonts w:ascii="Calibri" w:eastAsia="Times New Roman" w:hAnsi="Calibri" w:cs="Calibri"/>
          <w:color w:val="000000" w:themeColor="text1"/>
          <w:sz w:val="24"/>
          <w:szCs w:val="24"/>
        </w:rPr>
        <w:t xml:space="preserve">, masks </w:t>
      </w:r>
      <w:r w:rsidRPr="00467249">
        <w:rPr>
          <w:rFonts w:ascii="Calibri" w:eastAsia="Times New Roman" w:hAnsi="Calibri" w:cs="Calibri"/>
          <w:color w:val="000000" w:themeColor="text1"/>
        </w:rPr>
        <w:t xml:space="preserve">will be required </w:t>
      </w:r>
      <w:r w:rsidRPr="00AF5C1A">
        <w:rPr>
          <w:rFonts w:ascii="Calibri" w:eastAsia="Times New Roman" w:hAnsi="Calibri" w:cs="Calibri"/>
          <w:color w:val="000000" w:themeColor="text1"/>
          <w:sz w:val="24"/>
          <w:szCs w:val="24"/>
        </w:rPr>
        <w:t>at all times.</w:t>
      </w:r>
    </w:p>
    <w:p w14:paraId="43878279" w14:textId="6B6E7397" w:rsidR="00847396" w:rsidRPr="00AF5C1A" w:rsidRDefault="00847396" w:rsidP="00A15520">
      <w:pPr>
        <w:pStyle w:val="ListParagraph"/>
        <w:numPr>
          <w:ilvl w:val="0"/>
          <w:numId w:val="6"/>
        </w:numPr>
        <w:rPr>
          <w:rFonts w:ascii="Calibri" w:hAnsi="Calibri" w:cs="Calibri"/>
          <w:sz w:val="24"/>
          <w:szCs w:val="24"/>
        </w:rPr>
      </w:pPr>
      <w:r w:rsidRPr="00AF5C1A">
        <w:rPr>
          <w:rFonts w:ascii="Calibri" w:hAnsi="Calibri" w:cs="Calibri"/>
          <w:sz w:val="24"/>
          <w:szCs w:val="24"/>
        </w:rPr>
        <w:t>Provide open lab options, if pedagogically and procedurally appropriate, while limiting the number of individuals in the space at any given time.</w:t>
      </w:r>
    </w:p>
    <w:p w14:paraId="07554D03" w14:textId="69700047" w:rsidR="00EE0949" w:rsidRPr="00AF5C1A" w:rsidRDefault="00EE0949" w:rsidP="00A15520">
      <w:pPr>
        <w:pStyle w:val="ListParagraph"/>
        <w:numPr>
          <w:ilvl w:val="0"/>
          <w:numId w:val="6"/>
        </w:numPr>
        <w:rPr>
          <w:rFonts w:ascii="Calibri" w:hAnsi="Calibri" w:cs="Calibri"/>
          <w:sz w:val="24"/>
          <w:szCs w:val="24"/>
        </w:rPr>
      </w:pPr>
      <w:r w:rsidRPr="00AF5C1A">
        <w:rPr>
          <w:rFonts w:ascii="Calibri" w:hAnsi="Calibri" w:cs="Calibri"/>
          <w:sz w:val="24"/>
          <w:szCs w:val="24"/>
        </w:rPr>
        <w:t>Consider reducing lab times by putting pre-lab and/or lab quizzes online so that more sections can be accommodated per day.</w:t>
      </w:r>
    </w:p>
    <w:p w14:paraId="0FF92E9D" w14:textId="2F766759" w:rsidR="00932858" w:rsidRPr="00AF5C1A" w:rsidRDefault="00932858" w:rsidP="00932858">
      <w:pPr>
        <w:pStyle w:val="ListParagraph"/>
        <w:numPr>
          <w:ilvl w:val="0"/>
          <w:numId w:val="6"/>
        </w:numPr>
        <w:rPr>
          <w:rFonts w:ascii="Calibri" w:hAnsi="Calibri" w:cs="Calibri"/>
          <w:b/>
          <w:sz w:val="24"/>
          <w:szCs w:val="24"/>
        </w:rPr>
      </w:pPr>
      <w:r w:rsidRPr="00AF5C1A">
        <w:rPr>
          <w:rFonts w:ascii="Calibri" w:hAnsi="Calibri" w:cs="Calibri"/>
          <w:sz w:val="24"/>
          <w:szCs w:val="24"/>
        </w:rPr>
        <w:t xml:space="preserve">If section size must be reduced, and if pedagogically appropriate, departments may implement a staggered class attendance structure for any class that cannot appropriately practice physical distancing in the assigned space.  This could include some students attending a lab section with others attending synchronously online.  </w:t>
      </w:r>
    </w:p>
    <w:p w14:paraId="141C63F9" w14:textId="77777777" w:rsidR="00932858" w:rsidRPr="00AF5C1A" w:rsidRDefault="00932858" w:rsidP="00932858">
      <w:pPr>
        <w:pStyle w:val="ListParagraph"/>
        <w:numPr>
          <w:ilvl w:val="1"/>
          <w:numId w:val="6"/>
        </w:numPr>
        <w:rPr>
          <w:rFonts w:ascii="Calibri" w:hAnsi="Calibri" w:cs="Calibri"/>
          <w:b/>
          <w:sz w:val="24"/>
          <w:szCs w:val="24"/>
        </w:rPr>
      </w:pPr>
      <w:r w:rsidRPr="00AF5C1A">
        <w:rPr>
          <w:rFonts w:ascii="Calibri" w:hAnsi="Calibri" w:cs="Calibri"/>
          <w:sz w:val="24"/>
          <w:szCs w:val="24"/>
        </w:rPr>
        <w:t xml:space="preserve">Stagger all classes that need to be separated using the same method to avoid confusion.  </w:t>
      </w:r>
    </w:p>
    <w:p w14:paraId="3179436C" w14:textId="221B71A7" w:rsidR="00932858" w:rsidRPr="00AF5C1A" w:rsidRDefault="00932858" w:rsidP="00932858">
      <w:pPr>
        <w:pStyle w:val="ListParagraph"/>
        <w:numPr>
          <w:ilvl w:val="1"/>
          <w:numId w:val="6"/>
        </w:numPr>
        <w:rPr>
          <w:rFonts w:ascii="Calibri" w:hAnsi="Calibri" w:cs="Calibri"/>
          <w:b/>
          <w:sz w:val="24"/>
          <w:szCs w:val="24"/>
        </w:rPr>
      </w:pPr>
      <w:r w:rsidRPr="00AF5C1A">
        <w:rPr>
          <w:rFonts w:ascii="Calibri" w:hAnsi="Calibri" w:cs="Calibri"/>
          <w:sz w:val="24"/>
          <w:szCs w:val="24"/>
        </w:rPr>
        <w:t xml:space="preserve">Additional technology will be required in every classroom to provide online access for part of the students.  </w:t>
      </w:r>
    </w:p>
    <w:p w14:paraId="15D64334" w14:textId="320C3F17" w:rsidR="00F20351" w:rsidRPr="00AF5C1A" w:rsidRDefault="00932858" w:rsidP="00A15520">
      <w:pPr>
        <w:pStyle w:val="ListParagraph"/>
        <w:numPr>
          <w:ilvl w:val="0"/>
          <w:numId w:val="6"/>
        </w:numPr>
        <w:rPr>
          <w:rFonts w:ascii="Calibri" w:hAnsi="Calibri" w:cs="Calibri"/>
          <w:sz w:val="24"/>
          <w:szCs w:val="24"/>
        </w:rPr>
      </w:pPr>
      <w:r w:rsidRPr="00AF5C1A">
        <w:rPr>
          <w:rFonts w:ascii="Calibri" w:hAnsi="Calibri" w:cs="Calibri"/>
          <w:sz w:val="24"/>
          <w:szCs w:val="24"/>
        </w:rPr>
        <w:t xml:space="preserve">If section size must be reduced, departments may also </w:t>
      </w:r>
      <w:r w:rsidR="00F20351" w:rsidRPr="00AF5C1A">
        <w:rPr>
          <w:rFonts w:ascii="Calibri" w:hAnsi="Calibri" w:cs="Calibri"/>
          <w:sz w:val="24"/>
          <w:szCs w:val="24"/>
        </w:rPr>
        <w:t xml:space="preserve">create additional laboratory </w:t>
      </w:r>
      <w:r w:rsidR="001308E2" w:rsidRPr="00AF5C1A">
        <w:rPr>
          <w:rFonts w:ascii="Calibri" w:hAnsi="Calibri" w:cs="Calibri"/>
          <w:sz w:val="24"/>
          <w:szCs w:val="24"/>
        </w:rPr>
        <w:t xml:space="preserve">sections </w:t>
      </w:r>
      <w:r w:rsidR="00F20351" w:rsidRPr="00AF5C1A">
        <w:rPr>
          <w:rFonts w:ascii="Calibri" w:hAnsi="Calibri" w:cs="Calibri"/>
          <w:sz w:val="24"/>
          <w:szCs w:val="24"/>
        </w:rPr>
        <w:t>and move students with no time conflicts into these new sections</w:t>
      </w:r>
      <w:r w:rsidRPr="00AF5C1A">
        <w:rPr>
          <w:rFonts w:ascii="Calibri" w:hAnsi="Calibri" w:cs="Calibri"/>
          <w:sz w:val="24"/>
          <w:szCs w:val="24"/>
        </w:rPr>
        <w:t xml:space="preserve"> to lower section size</w:t>
      </w:r>
      <w:r w:rsidR="00F20351" w:rsidRPr="00AF5C1A">
        <w:rPr>
          <w:rFonts w:ascii="Calibri" w:hAnsi="Calibri" w:cs="Calibri"/>
          <w:sz w:val="24"/>
          <w:szCs w:val="24"/>
        </w:rPr>
        <w:t>.  Some of these sections may need to be scheduled in the evenings, early in the morning, or on Friday afternoons during the common meeting time.</w:t>
      </w:r>
      <w:r w:rsidRPr="00AF5C1A">
        <w:rPr>
          <w:rFonts w:ascii="Calibri" w:hAnsi="Calibri" w:cs="Calibri"/>
          <w:sz w:val="24"/>
          <w:szCs w:val="24"/>
        </w:rPr>
        <w:t xml:space="preserve">  Saturdays may also eventually be a consideration</w:t>
      </w:r>
      <w:r w:rsidR="00EE0949" w:rsidRPr="00AF5C1A">
        <w:rPr>
          <w:rFonts w:ascii="Calibri" w:hAnsi="Calibri" w:cs="Calibri"/>
          <w:sz w:val="24"/>
          <w:szCs w:val="24"/>
        </w:rPr>
        <w:t xml:space="preserve"> as a last resort</w:t>
      </w:r>
      <w:r w:rsidRPr="00AF5C1A">
        <w:rPr>
          <w:rFonts w:ascii="Calibri" w:hAnsi="Calibri" w:cs="Calibri"/>
          <w:sz w:val="24"/>
          <w:szCs w:val="24"/>
        </w:rPr>
        <w:t>.</w:t>
      </w:r>
    </w:p>
    <w:p w14:paraId="1ADD1319" w14:textId="2E327356" w:rsidR="00AF5EA1" w:rsidRPr="00AF5C1A" w:rsidRDefault="00AF5EA1" w:rsidP="00A15520">
      <w:pPr>
        <w:pStyle w:val="ListParagraph"/>
        <w:numPr>
          <w:ilvl w:val="0"/>
          <w:numId w:val="6"/>
        </w:numPr>
        <w:rPr>
          <w:rFonts w:ascii="Calibri" w:hAnsi="Calibri" w:cs="Calibri"/>
          <w:sz w:val="24"/>
          <w:szCs w:val="24"/>
        </w:rPr>
      </w:pPr>
      <w:r w:rsidRPr="00AF5C1A">
        <w:rPr>
          <w:rFonts w:ascii="Calibri" w:hAnsi="Calibri" w:cs="Calibri"/>
          <w:sz w:val="24"/>
          <w:szCs w:val="24"/>
        </w:rPr>
        <w:t>Lab doors will always be locked, even when occupied and steps will be taken to ensure that only students enrolled in research courses have access to labs.</w:t>
      </w:r>
    </w:p>
    <w:p w14:paraId="496FD3BE" w14:textId="41DEA025" w:rsidR="0041578E" w:rsidRPr="00AF5C1A" w:rsidRDefault="00A5134E" w:rsidP="00A5134E">
      <w:pPr>
        <w:pStyle w:val="ListParagraph"/>
        <w:numPr>
          <w:ilvl w:val="0"/>
          <w:numId w:val="6"/>
        </w:numPr>
        <w:rPr>
          <w:rFonts w:ascii="Calibri" w:hAnsi="Calibri" w:cs="Calibri"/>
          <w:sz w:val="24"/>
          <w:szCs w:val="24"/>
        </w:rPr>
      </w:pPr>
      <w:r w:rsidRPr="00AF5C1A">
        <w:rPr>
          <w:rFonts w:ascii="Calibri" w:hAnsi="Calibri" w:cs="Calibri"/>
          <w:sz w:val="24"/>
          <w:szCs w:val="24"/>
        </w:rPr>
        <w:t>Departments will make any additional rules they deem necessary to ensure the health and safety of all who are using laboratory spaces during this period.</w:t>
      </w:r>
    </w:p>
    <w:p w14:paraId="28C1E3E9" w14:textId="0A7E1122" w:rsidR="00847396" w:rsidRPr="00AF5C1A" w:rsidRDefault="00847396" w:rsidP="00A5134E">
      <w:pPr>
        <w:pStyle w:val="ListParagraph"/>
        <w:numPr>
          <w:ilvl w:val="0"/>
          <w:numId w:val="6"/>
        </w:numPr>
        <w:rPr>
          <w:rFonts w:ascii="Calibri" w:hAnsi="Calibri" w:cs="Calibri"/>
          <w:sz w:val="24"/>
          <w:szCs w:val="24"/>
        </w:rPr>
      </w:pPr>
      <w:r w:rsidRPr="00AF5C1A">
        <w:rPr>
          <w:rFonts w:ascii="Calibri" w:hAnsi="Calibri" w:cs="Calibri"/>
          <w:sz w:val="24"/>
          <w:szCs w:val="24"/>
        </w:rPr>
        <w:t>Ensure appropriate custodial support is available or have faculty remove their own waste.</w:t>
      </w:r>
    </w:p>
    <w:p w14:paraId="2E3CFD0F" w14:textId="14FADFC0" w:rsidR="0041578E" w:rsidRPr="00AF5C1A" w:rsidRDefault="0041578E">
      <w:pPr>
        <w:rPr>
          <w:rFonts w:ascii="Calibri" w:hAnsi="Calibri" w:cs="Calibri"/>
          <w:b/>
        </w:rPr>
      </w:pPr>
    </w:p>
    <w:p w14:paraId="35D326A2" w14:textId="06B862BB" w:rsidR="00321E5C" w:rsidRPr="00AF5C1A" w:rsidRDefault="00321E5C" w:rsidP="00321E5C">
      <w:pPr>
        <w:ind w:left="720"/>
        <w:rPr>
          <w:rFonts w:ascii="Calibri" w:hAnsi="Calibri" w:cs="Calibri"/>
          <w:b/>
          <w:sz w:val="28"/>
          <w:szCs w:val="28"/>
        </w:rPr>
      </w:pPr>
      <w:r w:rsidRPr="00AF5C1A">
        <w:rPr>
          <w:rFonts w:ascii="Calibri" w:hAnsi="Calibri" w:cs="Calibri"/>
          <w:b/>
          <w:sz w:val="28"/>
          <w:szCs w:val="28"/>
        </w:rPr>
        <w:t>Face-to-Face Studio and Performance Instruction:</w:t>
      </w:r>
    </w:p>
    <w:p w14:paraId="4D1FDC6F" w14:textId="33AFED8D" w:rsidR="00321E5C" w:rsidRPr="00AF5C1A" w:rsidRDefault="00321E5C" w:rsidP="00321E5C">
      <w:pPr>
        <w:pStyle w:val="ListParagraph"/>
        <w:numPr>
          <w:ilvl w:val="0"/>
          <w:numId w:val="6"/>
        </w:numPr>
        <w:rPr>
          <w:rFonts w:ascii="Calibri" w:hAnsi="Calibri" w:cs="Calibri"/>
          <w:sz w:val="24"/>
          <w:szCs w:val="24"/>
        </w:rPr>
      </w:pPr>
      <w:r w:rsidRPr="00AF5C1A">
        <w:rPr>
          <w:rFonts w:ascii="Calibri" w:hAnsi="Calibri" w:cs="Calibri"/>
          <w:sz w:val="24"/>
          <w:szCs w:val="24"/>
        </w:rPr>
        <w:t xml:space="preserve">Studio and performance courses are scheduled directly by departments and there is typically only one location where these sections can meet. Identifying larger spaces for studio sections to meet will rarely be an option, but might be possible to shift some use to Russell Auditorium or the Black Box Theatre.  </w:t>
      </w:r>
    </w:p>
    <w:p w14:paraId="4CBD903C" w14:textId="7D67DABA" w:rsidR="00321E5C" w:rsidRPr="00AF5C1A" w:rsidRDefault="00321E5C" w:rsidP="00321E5C">
      <w:pPr>
        <w:pStyle w:val="ListParagraph"/>
        <w:numPr>
          <w:ilvl w:val="0"/>
          <w:numId w:val="6"/>
        </w:numPr>
        <w:rPr>
          <w:rFonts w:ascii="Calibri" w:hAnsi="Calibri" w:cs="Calibri"/>
          <w:sz w:val="24"/>
          <w:szCs w:val="24"/>
        </w:rPr>
      </w:pPr>
      <w:r w:rsidRPr="00AF5C1A">
        <w:rPr>
          <w:rFonts w:ascii="Calibri" w:hAnsi="Calibri" w:cs="Calibri"/>
          <w:sz w:val="24"/>
          <w:szCs w:val="24"/>
        </w:rPr>
        <w:t xml:space="preserve">When possible, students will continue to meet together in existing studio spaces while practicing physical distancing. </w:t>
      </w:r>
    </w:p>
    <w:p w14:paraId="7FB1229C" w14:textId="4989C9EF" w:rsidR="00321E5C" w:rsidRPr="00AF5C1A" w:rsidRDefault="00321E5C" w:rsidP="00321E5C">
      <w:pPr>
        <w:pStyle w:val="ListParagraph"/>
        <w:numPr>
          <w:ilvl w:val="0"/>
          <w:numId w:val="6"/>
        </w:numPr>
        <w:rPr>
          <w:rFonts w:ascii="Calibri" w:hAnsi="Calibri" w:cs="Calibri"/>
          <w:b/>
          <w:sz w:val="24"/>
          <w:szCs w:val="24"/>
        </w:rPr>
      </w:pPr>
      <w:r w:rsidRPr="00AF5C1A">
        <w:rPr>
          <w:rFonts w:ascii="Calibri" w:hAnsi="Calibri" w:cs="Calibri"/>
          <w:sz w:val="24"/>
          <w:szCs w:val="24"/>
        </w:rPr>
        <w:t xml:space="preserve">Perform an analysis of seating capacity for all studios, identifying max capacity when physical distancing and all workplace safety requirements are enforced.  </w:t>
      </w:r>
    </w:p>
    <w:p w14:paraId="58AC9CC6" w14:textId="77777777" w:rsidR="00321E5C" w:rsidRPr="00AF5C1A" w:rsidRDefault="00321E5C" w:rsidP="00321E5C">
      <w:pPr>
        <w:pStyle w:val="ListParagraph"/>
        <w:numPr>
          <w:ilvl w:val="0"/>
          <w:numId w:val="6"/>
        </w:numPr>
        <w:rPr>
          <w:rFonts w:ascii="Calibri" w:hAnsi="Calibri" w:cs="Calibri"/>
          <w:b/>
          <w:sz w:val="24"/>
          <w:szCs w:val="24"/>
        </w:rPr>
      </w:pPr>
      <w:r w:rsidRPr="00AF5C1A">
        <w:rPr>
          <w:rFonts w:ascii="Calibri" w:hAnsi="Calibri" w:cs="Calibri"/>
          <w:sz w:val="24"/>
          <w:szCs w:val="24"/>
        </w:rPr>
        <w:t xml:space="preserve">If section size must be reduced, and if pedagogically appropriate, departments may implement a staggered class attendance structure for any class that cannot appropriately practice physical distancing in the assigned space.  This could include some students attending a lab section with others attending synchronously online.  </w:t>
      </w:r>
    </w:p>
    <w:p w14:paraId="71072E65" w14:textId="77777777" w:rsidR="00321E5C" w:rsidRPr="00AF5C1A" w:rsidRDefault="00321E5C" w:rsidP="00321E5C">
      <w:pPr>
        <w:pStyle w:val="ListParagraph"/>
        <w:numPr>
          <w:ilvl w:val="1"/>
          <w:numId w:val="6"/>
        </w:numPr>
        <w:rPr>
          <w:rFonts w:ascii="Calibri" w:hAnsi="Calibri" w:cs="Calibri"/>
          <w:b/>
          <w:sz w:val="24"/>
          <w:szCs w:val="24"/>
        </w:rPr>
      </w:pPr>
      <w:r w:rsidRPr="00AF5C1A">
        <w:rPr>
          <w:rFonts w:ascii="Calibri" w:hAnsi="Calibri" w:cs="Calibri"/>
          <w:sz w:val="24"/>
          <w:szCs w:val="24"/>
        </w:rPr>
        <w:lastRenderedPageBreak/>
        <w:t xml:space="preserve">Stagger all classes that need to be separated using the same method to avoid confusion.  </w:t>
      </w:r>
    </w:p>
    <w:p w14:paraId="3B8BD586" w14:textId="77777777" w:rsidR="00321E5C" w:rsidRPr="00AF5C1A" w:rsidRDefault="00321E5C" w:rsidP="00321E5C">
      <w:pPr>
        <w:pStyle w:val="ListParagraph"/>
        <w:numPr>
          <w:ilvl w:val="1"/>
          <w:numId w:val="6"/>
        </w:numPr>
        <w:rPr>
          <w:rFonts w:ascii="Calibri" w:hAnsi="Calibri" w:cs="Calibri"/>
          <w:b/>
          <w:sz w:val="24"/>
          <w:szCs w:val="24"/>
        </w:rPr>
      </w:pPr>
      <w:r w:rsidRPr="00AF5C1A">
        <w:rPr>
          <w:rFonts w:ascii="Calibri" w:hAnsi="Calibri" w:cs="Calibri"/>
          <w:sz w:val="24"/>
          <w:szCs w:val="24"/>
        </w:rPr>
        <w:t xml:space="preserve">Additional technology will be required in every classroom to provide online access for part of the students.  </w:t>
      </w:r>
    </w:p>
    <w:p w14:paraId="00932876" w14:textId="0843138E" w:rsidR="00321E5C" w:rsidRPr="00AF5C1A" w:rsidRDefault="00321E5C" w:rsidP="00321E5C">
      <w:pPr>
        <w:pStyle w:val="ListParagraph"/>
        <w:numPr>
          <w:ilvl w:val="0"/>
          <w:numId w:val="6"/>
        </w:numPr>
        <w:rPr>
          <w:rFonts w:ascii="Calibri" w:hAnsi="Calibri" w:cs="Calibri"/>
          <w:sz w:val="24"/>
          <w:szCs w:val="24"/>
        </w:rPr>
      </w:pPr>
      <w:r w:rsidRPr="00AF5C1A">
        <w:rPr>
          <w:rFonts w:ascii="Calibri" w:hAnsi="Calibri" w:cs="Calibri"/>
          <w:sz w:val="24"/>
          <w:szCs w:val="24"/>
        </w:rPr>
        <w:t>If section size must be reduced, departments may also create additional studio sections and move students with no time conflicts into these new sections to lower section size.  Some of these sections may need to be scheduled in the evenings, early in the morning, or on Friday afternoons during the common meeting time.  Saturdays may also eventually be a consideration</w:t>
      </w:r>
      <w:r w:rsidR="00EE0949" w:rsidRPr="00AF5C1A">
        <w:rPr>
          <w:rFonts w:ascii="Calibri" w:hAnsi="Calibri" w:cs="Calibri"/>
          <w:sz w:val="24"/>
          <w:szCs w:val="24"/>
        </w:rPr>
        <w:t xml:space="preserve"> as a last resort.</w:t>
      </w:r>
    </w:p>
    <w:p w14:paraId="7F391A94" w14:textId="562A4983" w:rsidR="00321E5C" w:rsidRPr="00AF5C1A" w:rsidRDefault="00EE0949" w:rsidP="00321E5C">
      <w:pPr>
        <w:pStyle w:val="ListParagraph"/>
        <w:numPr>
          <w:ilvl w:val="0"/>
          <w:numId w:val="6"/>
        </w:numPr>
        <w:rPr>
          <w:rFonts w:ascii="Calibri" w:hAnsi="Calibri" w:cs="Calibri"/>
          <w:sz w:val="24"/>
          <w:szCs w:val="24"/>
        </w:rPr>
      </w:pPr>
      <w:r w:rsidRPr="00AF5C1A">
        <w:rPr>
          <w:rFonts w:ascii="Calibri" w:hAnsi="Calibri" w:cs="Calibri"/>
          <w:sz w:val="24"/>
          <w:szCs w:val="24"/>
        </w:rPr>
        <w:t xml:space="preserve">Ensure that the following </w:t>
      </w:r>
      <w:r w:rsidR="000157BB">
        <w:rPr>
          <w:rFonts w:ascii="Calibri" w:hAnsi="Calibri" w:cs="Calibri"/>
          <w:sz w:val="24"/>
          <w:szCs w:val="24"/>
        </w:rPr>
        <w:t xml:space="preserve">minimum </w:t>
      </w:r>
      <w:r w:rsidRPr="00AF5C1A">
        <w:rPr>
          <w:rFonts w:ascii="Calibri" w:hAnsi="Calibri" w:cs="Calibri"/>
          <w:sz w:val="24"/>
          <w:szCs w:val="24"/>
        </w:rPr>
        <w:t>precautions are in place for theater courses.</w:t>
      </w:r>
    </w:p>
    <w:p w14:paraId="279AE9F6" w14:textId="77777777" w:rsidR="00321E5C" w:rsidRPr="00AF5C1A" w:rsidRDefault="00321E5C" w:rsidP="00AF5C1A">
      <w:pPr>
        <w:pStyle w:val="ListParagraph"/>
        <w:numPr>
          <w:ilvl w:val="1"/>
          <w:numId w:val="6"/>
        </w:numPr>
        <w:rPr>
          <w:rFonts w:ascii="Calibri" w:hAnsi="Calibri" w:cs="Calibri"/>
          <w:sz w:val="24"/>
          <w:szCs w:val="24"/>
        </w:rPr>
      </w:pPr>
      <w:r w:rsidRPr="00AF5C1A">
        <w:rPr>
          <w:rFonts w:ascii="Calibri" w:hAnsi="Calibri" w:cs="Calibri"/>
          <w:color w:val="000000" w:themeColor="text1"/>
          <w:sz w:val="24"/>
          <w:szCs w:val="24"/>
        </w:rPr>
        <w:t xml:space="preserve">Require physical distancing in staging, masks on actors, setup, performers, etc. </w:t>
      </w:r>
    </w:p>
    <w:p w14:paraId="5E7E8438" w14:textId="37EC168B" w:rsidR="00321E5C" w:rsidRPr="00AF5C1A" w:rsidRDefault="00321E5C" w:rsidP="00AF5C1A">
      <w:pPr>
        <w:pStyle w:val="ListParagraph"/>
        <w:numPr>
          <w:ilvl w:val="1"/>
          <w:numId w:val="6"/>
        </w:numPr>
        <w:rPr>
          <w:rFonts w:ascii="Calibri" w:hAnsi="Calibri" w:cs="Calibri"/>
          <w:sz w:val="24"/>
          <w:szCs w:val="24"/>
        </w:rPr>
      </w:pPr>
      <w:r w:rsidRPr="00AF5C1A">
        <w:rPr>
          <w:rFonts w:ascii="Calibri" w:hAnsi="Calibri" w:cs="Calibri"/>
          <w:sz w:val="24"/>
          <w:szCs w:val="24"/>
        </w:rPr>
        <w:t>If performances are held, require audience members stay six feet apart, identify appropriate seating locations. Examine best practice recommendations from appropriate performance organizations and associations.</w:t>
      </w:r>
    </w:p>
    <w:p w14:paraId="5D895596" w14:textId="11D4D744" w:rsidR="00321E5C" w:rsidRPr="00AF5C1A" w:rsidRDefault="00321E5C" w:rsidP="00AF5C1A">
      <w:pPr>
        <w:pStyle w:val="ListParagraph"/>
        <w:numPr>
          <w:ilvl w:val="1"/>
          <w:numId w:val="6"/>
        </w:numPr>
        <w:rPr>
          <w:rFonts w:ascii="Calibri" w:hAnsi="Calibri" w:cs="Calibri"/>
          <w:sz w:val="24"/>
          <w:szCs w:val="24"/>
        </w:rPr>
      </w:pPr>
      <w:r w:rsidRPr="00AF5C1A">
        <w:rPr>
          <w:rFonts w:ascii="Calibri" w:hAnsi="Calibri" w:cs="Calibri"/>
          <w:color w:val="000000" w:themeColor="text1"/>
          <w:sz w:val="24"/>
          <w:szCs w:val="24"/>
        </w:rPr>
        <w:t>Other departments using Russell for class must vacate in time for Theatre to do the necessary work on the stage by 5:30 p.m.</w:t>
      </w:r>
    </w:p>
    <w:p w14:paraId="78A535A1" w14:textId="77777777" w:rsidR="00321E5C" w:rsidRPr="00AF5C1A" w:rsidRDefault="00321E5C" w:rsidP="00AF5C1A">
      <w:pPr>
        <w:pStyle w:val="ListParagraph"/>
        <w:numPr>
          <w:ilvl w:val="1"/>
          <w:numId w:val="6"/>
        </w:numPr>
        <w:rPr>
          <w:rFonts w:ascii="Calibri" w:hAnsi="Calibri" w:cs="Calibri"/>
          <w:color w:val="000000" w:themeColor="text1"/>
          <w:sz w:val="24"/>
          <w:szCs w:val="24"/>
        </w:rPr>
      </w:pPr>
      <w:r w:rsidRPr="00AF5C1A">
        <w:rPr>
          <w:rFonts w:ascii="Calibri" w:hAnsi="Calibri" w:cs="Calibri"/>
          <w:color w:val="000000" w:themeColor="text1"/>
          <w:sz w:val="24"/>
          <w:szCs w:val="24"/>
        </w:rPr>
        <w:t xml:space="preserve">Computers, cameras, mics would be necessary in performance rooms (e.g. Campus Black Box Theatre, Campus Black Box Theatre Design Lab Room 217, Russell Auditorium). </w:t>
      </w:r>
    </w:p>
    <w:p w14:paraId="75074F08" w14:textId="77777777" w:rsidR="00321E5C" w:rsidRPr="00AF5C1A" w:rsidRDefault="00321E5C" w:rsidP="00AF5C1A">
      <w:pPr>
        <w:pStyle w:val="ListParagraph"/>
        <w:numPr>
          <w:ilvl w:val="1"/>
          <w:numId w:val="6"/>
        </w:numPr>
        <w:rPr>
          <w:rFonts w:ascii="Calibri" w:hAnsi="Calibri" w:cs="Calibri"/>
          <w:sz w:val="24"/>
          <w:szCs w:val="24"/>
        </w:rPr>
      </w:pPr>
      <w:r w:rsidRPr="00AF5C1A">
        <w:rPr>
          <w:rFonts w:ascii="Calibri" w:hAnsi="Calibri" w:cs="Calibri"/>
          <w:color w:val="000000" w:themeColor="text1"/>
          <w:sz w:val="24"/>
          <w:szCs w:val="24"/>
        </w:rPr>
        <w:t xml:space="preserve">Wide angle lens would be necessary to use WebEx and/or Zoom for performance classes. </w:t>
      </w:r>
    </w:p>
    <w:p w14:paraId="346FD553" w14:textId="77777777" w:rsidR="00321E5C" w:rsidRPr="00AF5C1A" w:rsidRDefault="00321E5C" w:rsidP="00AF5C1A">
      <w:pPr>
        <w:pStyle w:val="ListParagraph"/>
        <w:numPr>
          <w:ilvl w:val="1"/>
          <w:numId w:val="6"/>
        </w:numPr>
        <w:rPr>
          <w:rFonts w:ascii="Calibri" w:hAnsi="Calibri" w:cs="Calibri"/>
          <w:sz w:val="24"/>
          <w:szCs w:val="24"/>
        </w:rPr>
      </w:pPr>
      <w:r w:rsidRPr="00AF5C1A">
        <w:rPr>
          <w:rFonts w:ascii="Calibri" w:hAnsi="Calibri" w:cs="Calibri"/>
          <w:color w:val="000000" w:themeColor="text1"/>
          <w:sz w:val="24"/>
          <w:szCs w:val="24"/>
        </w:rPr>
        <w:t>Limit on-stage performers to no more than 10 to 20 performers, depending on the size of the stage</w:t>
      </w:r>
    </w:p>
    <w:p w14:paraId="4157AEE3" w14:textId="279BFD57" w:rsidR="00321E5C" w:rsidRPr="00AF5C1A" w:rsidRDefault="00321E5C">
      <w:pPr>
        <w:pStyle w:val="ListParagraph"/>
        <w:numPr>
          <w:ilvl w:val="1"/>
          <w:numId w:val="6"/>
        </w:numPr>
        <w:rPr>
          <w:rFonts w:ascii="Calibri" w:hAnsi="Calibri" w:cs="Calibri"/>
          <w:sz w:val="24"/>
          <w:szCs w:val="24"/>
        </w:rPr>
      </w:pPr>
      <w:r w:rsidRPr="00AF5C1A">
        <w:rPr>
          <w:rFonts w:ascii="Calibri" w:hAnsi="Calibri" w:cs="Calibri"/>
          <w:color w:val="000000" w:themeColor="text1"/>
          <w:sz w:val="24"/>
          <w:szCs w:val="24"/>
        </w:rPr>
        <w:t xml:space="preserve">If individuals use the Genie lift (a two-person elevator bucket to hang lights for a production), it would be good to have a </w:t>
      </w:r>
      <w:r w:rsidR="001812BD" w:rsidRPr="00467249">
        <w:rPr>
          <w:rFonts w:ascii="Calibri" w:hAnsi="Calibri" w:cs="Calibri"/>
          <w:color w:val="000000" w:themeColor="text1"/>
          <w:sz w:val="24"/>
          <w:szCs w:val="24"/>
        </w:rPr>
        <w:t>full-face</w:t>
      </w:r>
      <w:r w:rsidRPr="00AF5C1A">
        <w:rPr>
          <w:rFonts w:ascii="Calibri" w:hAnsi="Calibri" w:cs="Calibri"/>
          <w:color w:val="000000" w:themeColor="text1"/>
          <w:sz w:val="24"/>
          <w:szCs w:val="24"/>
        </w:rPr>
        <w:t xml:space="preserve"> mask.</w:t>
      </w:r>
    </w:p>
    <w:p w14:paraId="04314268" w14:textId="6EEAF05E" w:rsidR="000157BB" w:rsidRPr="00467249" w:rsidRDefault="000157BB" w:rsidP="000157BB">
      <w:pPr>
        <w:pStyle w:val="ListParagraph"/>
        <w:numPr>
          <w:ilvl w:val="0"/>
          <w:numId w:val="6"/>
        </w:numPr>
        <w:rPr>
          <w:rFonts w:ascii="Calibri" w:hAnsi="Calibri" w:cs="Calibri"/>
          <w:sz w:val="24"/>
          <w:szCs w:val="24"/>
        </w:rPr>
      </w:pPr>
      <w:r w:rsidRPr="00467249">
        <w:rPr>
          <w:rFonts w:ascii="Calibri" w:hAnsi="Calibri" w:cs="Calibri"/>
          <w:sz w:val="24"/>
          <w:szCs w:val="24"/>
        </w:rPr>
        <w:t>Ensure that the following minimum precautions are in place for music courses.</w:t>
      </w:r>
    </w:p>
    <w:p w14:paraId="2A08ABEA" w14:textId="77777777" w:rsidR="000157BB" w:rsidRPr="00467249" w:rsidRDefault="000157BB" w:rsidP="000157BB">
      <w:pPr>
        <w:pStyle w:val="ListParagraph"/>
        <w:numPr>
          <w:ilvl w:val="1"/>
          <w:numId w:val="6"/>
        </w:numPr>
        <w:rPr>
          <w:rFonts w:ascii="Calibri" w:hAnsi="Calibri" w:cs="Calibri"/>
          <w:sz w:val="24"/>
          <w:szCs w:val="24"/>
        </w:rPr>
      </w:pPr>
      <w:r w:rsidRPr="00AF5C1A">
        <w:rPr>
          <w:rFonts w:ascii="Calibri" w:hAnsi="Calibri" w:cs="Calibri"/>
          <w:sz w:val="24"/>
          <w:szCs w:val="24"/>
        </w:rPr>
        <w:t xml:space="preserve">Require physical distancing in classrooms, practice rooms, one-on-one lessons, studio classes, recital hours, rehearsals (large and small), and performances.  Mask should be used in all situations.  </w:t>
      </w:r>
    </w:p>
    <w:p w14:paraId="1CB4F484" w14:textId="77777777" w:rsidR="000157BB" w:rsidRPr="00467249" w:rsidRDefault="000157BB" w:rsidP="000157BB">
      <w:pPr>
        <w:pStyle w:val="ListParagraph"/>
        <w:numPr>
          <w:ilvl w:val="1"/>
          <w:numId w:val="6"/>
        </w:numPr>
        <w:rPr>
          <w:rFonts w:ascii="Calibri" w:hAnsi="Calibri" w:cs="Calibri"/>
          <w:sz w:val="24"/>
          <w:szCs w:val="24"/>
        </w:rPr>
      </w:pPr>
      <w:r w:rsidRPr="00AF5C1A">
        <w:rPr>
          <w:rFonts w:ascii="Calibri" w:hAnsi="Calibri" w:cs="Calibri"/>
          <w:sz w:val="24"/>
          <w:szCs w:val="24"/>
        </w:rPr>
        <w:t>Baffling, video/audio feeds between spaces</w:t>
      </w:r>
      <w:r w:rsidRPr="00467249">
        <w:rPr>
          <w:rFonts w:ascii="Calibri" w:hAnsi="Calibri" w:cs="Calibri"/>
          <w:sz w:val="24"/>
          <w:szCs w:val="24"/>
        </w:rPr>
        <w:t xml:space="preserve">.  </w:t>
      </w:r>
    </w:p>
    <w:p w14:paraId="52A05804" w14:textId="05EAD333" w:rsidR="000157BB" w:rsidRPr="00AF5C1A" w:rsidRDefault="000157BB" w:rsidP="00AF5C1A">
      <w:pPr>
        <w:pStyle w:val="ListParagraph"/>
        <w:numPr>
          <w:ilvl w:val="1"/>
          <w:numId w:val="6"/>
        </w:numPr>
        <w:rPr>
          <w:rFonts w:ascii="Calibri" w:hAnsi="Calibri" w:cs="Calibri"/>
          <w:sz w:val="24"/>
          <w:szCs w:val="24"/>
        </w:rPr>
      </w:pPr>
      <w:r w:rsidRPr="00467249">
        <w:rPr>
          <w:rFonts w:ascii="Calibri" w:hAnsi="Calibri" w:cs="Calibri"/>
          <w:sz w:val="24"/>
          <w:szCs w:val="24"/>
        </w:rPr>
        <w:t>C</w:t>
      </w:r>
      <w:r w:rsidRPr="00AF5C1A">
        <w:rPr>
          <w:rFonts w:ascii="Calibri" w:hAnsi="Calibri" w:cs="Calibri"/>
          <w:sz w:val="24"/>
          <w:szCs w:val="24"/>
        </w:rPr>
        <w:t>ameras and microphones should be considered with woodwind, brass and vocalists.</w:t>
      </w:r>
    </w:p>
    <w:p w14:paraId="3B5C1DDB" w14:textId="7C2685BB" w:rsidR="000157BB" w:rsidRPr="00467249" w:rsidRDefault="000157BB" w:rsidP="000157BB">
      <w:pPr>
        <w:pStyle w:val="ListParagraph"/>
        <w:numPr>
          <w:ilvl w:val="1"/>
          <w:numId w:val="6"/>
        </w:numPr>
        <w:rPr>
          <w:rFonts w:ascii="Calibri" w:hAnsi="Calibri" w:cs="Calibri"/>
          <w:sz w:val="24"/>
          <w:szCs w:val="24"/>
        </w:rPr>
      </w:pPr>
      <w:r w:rsidRPr="00AF5C1A">
        <w:rPr>
          <w:rFonts w:ascii="Calibri" w:hAnsi="Calibri" w:cs="Calibri"/>
          <w:sz w:val="24"/>
          <w:szCs w:val="24"/>
        </w:rPr>
        <w:t xml:space="preserve">If performances are held, the audience will be required to practice social distancing (6 ft rule) and chairs will </w:t>
      </w:r>
      <w:r w:rsidR="001812BD">
        <w:rPr>
          <w:rFonts w:ascii="Calibri" w:hAnsi="Calibri" w:cs="Calibri"/>
          <w:sz w:val="24"/>
          <w:szCs w:val="24"/>
        </w:rPr>
        <w:t xml:space="preserve">be </w:t>
      </w:r>
      <w:r w:rsidRPr="00AF5C1A">
        <w:rPr>
          <w:rFonts w:ascii="Calibri" w:hAnsi="Calibri" w:cs="Calibri"/>
          <w:sz w:val="24"/>
          <w:szCs w:val="24"/>
        </w:rPr>
        <w:t xml:space="preserve">arranged to comply with the guidelines from recommended best practices.  Will need to refer to additional guidelines from professional organizations currently collecting data in this area.  This same policy would apply to concert series events.  </w:t>
      </w:r>
    </w:p>
    <w:p w14:paraId="5F231558" w14:textId="3906223C" w:rsidR="000157BB" w:rsidRPr="00AF5C1A" w:rsidRDefault="000157BB" w:rsidP="00AF5C1A">
      <w:pPr>
        <w:pStyle w:val="ListParagraph"/>
        <w:numPr>
          <w:ilvl w:val="1"/>
          <w:numId w:val="6"/>
        </w:numPr>
        <w:rPr>
          <w:rFonts w:ascii="Calibri" w:hAnsi="Calibri" w:cs="Calibri"/>
          <w:sz w:val="24"/>
          <w:szCs w:val="24"/>
        </w:rPr>
      </w:pPr>
      <w:r w:rsidRPr="00AF5C1A">
        <w:rPr>
          <w:rFonts w:ascii="Calibri" w:hAnsi="Calibri" w:cs="Calibri"/>
          <w:sz w:val="24"/>
          <w:szCs w:val="24"/>
        </w:rPr>
        <w:t xml:space="preserve">Incorporate live streaming as a means of dealing with audience overflow.    </w:t>
      </w:r>
    </w:p>
    <w:p w14:paraId="146C0735" w14:textId="77777777" w:rsidR="000157BB" w:rsidRPr="00AF5C1A" w:rsidRDefault="000157BB" w:rsidP="00AF5C1A">
      <w:pPr>
        <w:pStyle w:val="ListParagraph"/>
        <w:numPr>
          <w:ilvl w:val="1"/>
          <w:numId w:val="6"/>
        </w:numPr>
        <w:rPr>
          <w:rFonts w:ascii="Calibri" w:hAnsi="Calibri" w:cs="Calibri"/>
          <w:sz w:val="24"/>
          <w:szCs w:val="24"/>
        </w:rPr>
      </w:pPr>
      <w:r w:rsidRPr="00AF5C1A">
        <w:rPr>
          <w:rFonts w:ascii="Calibri" w:hAnsi="Calibri" w:cs="Calibri"/>
          <w:sz w:val="24"/>
          <w:szCs w:val="24"/>
        </w:rPr>
        <w:t>Equipment and instruments in any of the spaces would have to be properly disinfected before and after use.</w:t>
      </w:r>
    </w:p>
    <w:p w14:paraId="461427C8" w14:textId="43C4D33D" w:rsidR="000157BB" w:rsidRPr="00467249" w:rsidRDefault="000157BB" w:rsidP="00AF5C1A">
      <w:pPr>
        <w:pStyle w:val="ListParagraph"/>
        <w:numPr>
          <w:ilvl w:val="1"/>
          <w:numId w:val="6"/>
        </w:numPr>
        <w:rPr>
          <w:rFonts w:ascii="Calibri" w:hAnsi="Calibri" w:cs="Calibri"/>
          <w:sz w:val="24"/>
          <w:szCs w:val="24"/>
        </w:rPr>
      </w:pPr>
      <w:r w:rsidRPr="00AF5C1A">
        <w:rPr>
          <w:rFonts w:ascii="Calibri" w:hAnsi="Calibri" w:cs="Calibri"/>
          <w:sz w:val="24"/>
          <w:szCs w:val="24"/>
        </w:rPr>
        <w:t xml:space="preserve">Limit number of performers based upon recommended guidelines (10 people) and give consideration for the size of the space.  Also consider incorporating baffling to meet the guidelines. </w:t>
      </w:r>
    </w:p>
    <w:p w14:paraId="054B14F8" w14:textId="4066A29C" w:rsidR="004B2C39" w:rsidRPr="00AF5C1A" w:rsidRDefault="000157BB" w:rsidP="00AF5C1A">
      <w:pPr>
        <w:pStyle w:val="NoSpacing"/>
        <w:numPr>
          <w:ilvl w:val="0"/>
          <w:numId w:val="6"/>
        </w:numPr>
        <w:rPr>
          <w:rFonts w:ascii="Calibri" w:hAnsi="Calibri" w:cs="Calibri"/>
          <w:color w:val="000000" w:themeColor="text1"/>
        </w:rPr>
      </w:pPr>
      <w:r w:rsidRPr="00AF5C1A">
        <w:rPr>
          <w:rFonts w:ascii="Calibri" w:hAnsi="Calibri" w:cs="Calibri"/>
          <w:color w:val="000000" w:themeColor="text1"/>
        </w:rPr>
        <w:t>Ensure that the following minimum precautions are in place for art courses.</w:t>
      </w:r>
    </w:p>
    <w:p w14:paraId="3CB6C90D" w14:textId="2716AF57" w:rsidR="000157BB" w:rsidRPr="00AF5C1A" w:rsidRDefault="000157BB" w:rsidP="00AF5C1A">
      <w:pPr>
        <w:pStyle w:val="NoSpacing"/>
        <w:numPr>
          <w:ilvl w:val="1"/>
          <w:numId w:val="6"/>
        </w:numPr>
        <w:rPr>
          <w:rFonts w:ascii="Calibri" w:eastAsia="Times New Roman" w:hAnsi="Calibri" w:cs="Calibri"/>
          <w:color w:val="000000" w:themeColor="text1"/>
        </w:rPr>
      </w:pPr>
      <w:r w:rsidRPr="00AF5C1A">
        <w:rPr>
          <w:rFonts w:ascii="Calibri" w:eastAsia="Times New Roman" w:hAnsi="Calibri" w:cs="Calibri"/>
          <w:bCs/>
          <w:color w:val="000000" w:themeColor="text1"/>
        </w:rPr>
        <w:t>Students and instructors required to wipe all work stations, keyboards, tables, desks, cabinets, printers, scanners, studio equipment, and chairs at the beginning and end of each class period. </w:t>
      </w:r>
    </w:p>
    <w:p w14:paraId="53E149E2" w14:textId="4FDEF594" w:rsidR="000157BB" w:rsidRPr="00AF5C1A" w:rsidRDefault="000157BB" w:rsidP="00AF5C1A">
      <w:pPr>
        <w:pStyle w:val="NoSpacing"/>
        <w:numPr>
          <w:ilvl w:val="1"/>
          <w:numId w:val="6"/>
        </w:numPr>
        <w:rPr>
          <w:rFonts w:ascii="Calibri" w:eastAsia="Times New Roman" w:hAnsi="Calibri" w:cs="Calibri"/>
          <w:color w:val="000000" w:themeColor="text1"/>
        </w:rPr>
      </w:pPr>
      <w:r w:rsidRPr="00AF5C1A">
        <w:rPr>
          <w:rFonts w:ascii="Calibri" w:eastAsia="Times New Roman" w:hAnsi="Calibri" w:cs="Calibri"/>
          <w:bCs/>
          <w:color w:val="000000" w:themeColor="text1"/>
        </w:rPr>
        <w:t>Faculty offices and smallest enclosed spaces limited to single occupancy at all times.  </w:t>
      </w:r>
      <w:r w:rsidR="00970878">
        <w:rPr>
          <w:rFonts w:ascii="Calibri" w:eastAsia="Times New Roman" w:hAnsi="Calibri" w:cs="Calibri"/>
          <w:bCs/>
          <w:color w:val="000000" w:themeColor="text1"/>
        </w:rPr>
        <w:t>If necessary, f</w:t>
      </w:r>
      <w:r w:rsidRPr="00AF5C1A">
        <w:rPr>
          <w:rFonts w:ascii="Calibri" w:eastAsia="Times New Roman" w:hAnsi="Calibri" w:cs="Calibri"/>
          <w:bCs/>
          <w:color w:val="000000" w:themeColor="text1"/>
        </w:rPr>
        <w:t xml:space="preserve">aculty office hours to be held </w:t>
      </w:r>
      <w:r w:rsidR="00970878">
        <w:rPr>
          <w:rFonts w:ascii="Calibri" w:eastAsia="Times New Roman" w:hAnsi="Calibri" w:cs="Calibri"/>
          <w:bCs/>
          <w:color w:val="000000" w:themeColor="text1"/>
        </w:rPr>
        <w:t>virtually</w:t>
      </w:r>
      <w:r w:rsidRPr="00AF5C1A">
        <w:rPr>
          <w:rFonts w:ascii="Calibri" w:eastAsia="Times New Roman" w:hAnsi="Calibri" w:cs="Calibri"/>
          <w:bCs/>
          <w:color w:val="000000" w:themeColor="text1"/>
        </w:rPr>
        <w:t>.</w:t>
      </w:r>
    </w:p>
    <w:p w14:paraId="04DC43FD" w14:textId="77777777" w:rsidR="000157BB" w:rsidRPr="00AF5C1A" w:rsidRDefault="000157BB" w:rsidP="00AF5C1A">
      <w:pPr>
        <w:pStyle w:val="NoSpacing"/>
        <w:numPr>
          <w:ilvl w:val="1"/>
          <w:numId w:val="6"/>
        </w:numPr>
        <w:rPr>
          <w:rFonts w:ascii="Calibri" w:eastAsia="Times New Roman" w:hAnsi="Calibri" w:cs="Calibri"/>
          <w:color w:val="000000" w:themeColor="text1"/>
        </w:rPr>
      </w:pPr>
      <w:r w:rsidRPr="00AF5C1A">
        <w:rPr>
          <w:rFonts w:ascii="Calibri" w:eastAsia="Times New Roman" w:hAnsi="Calibri" w:cs="Calibri"/>
          <w:bCs/>
          <w:color w:val="000000" w:themeColor="text1"/>
        </w:rPr>
        <w:lastRenderedPageBreak/>
        <w:t>Physical distancing at all times (6 feet).  This would require decreased class sizes of no more than five in our smaller studio spaces, and otherwise calculated on square footage.  Darkrooms, for example, should be single occupancy, two at most at any given time. </w:t>
      </w:r>
    </w:p>
    <w:p w14:paraId="3ABF275E" w14:textId="77777777" w:rsidR="000157BB" w:rsidRPr="00AF5C1A" w:rsidRDefault="000157BB" w:rsidP="00AF5C1A">
      <w:pPr>
        <w:pStyle w:val="NoSpacing"/>
        <w:numPr>
          <w:ilvl w:val="1"/>
          <w:numId w:val="6"/>
        </w:numPr>
        <w:rPr>
          <w:rFonts w:ascii="Calibri" w:eastAsia="Times New Roman" w:hAnsi="Calibri" w:cs="Calibri"/>
          <w:color w:val="000000" w:themeColor="text1"/>
        </w:rPr>
      </w:pPr>
      <w:r w:rsidRPr="00AF5C1A">
        <w:rPr>
          <w:rFonts w:ascii="Calibri" w:eastAsia="Times New Roman" w:hAnsi="Calibri" w:cs="Calibri"/>
          <w:bCs/>
          <w:color w:val="000000" w:themeColor="text1"/>
        </w:rPr>
        <w:t>Student access to facilities for independent work to be restricted, with specific times allotted according to set schedules.  </w:t>
      </w:r>
    </w:p>
    <w:p w14:paraId="4C5BED53" w14:textId="77777777" w:rsidR="000157BB" w:rsidRPr="00AF5C1A" w:rsidRDefault="000157BB" w:rsidP="00AF5C1A">
      <w:pPr>
        <w:pStyle w:val="NoSpacing"/>
        <w:numPr>
          <w:ilvl w:val="1"/>
          <w:numId w:val="6"/>
        </w:numPr>
        <w:rPr>
          <w:rFonts w:ascii="Calibri" w:eastAsia="Times New Roman" w:hAnsi="Calibri" w:cs="Calibri"/>
          <w:color w:val="000000" w:themeColor="text1"/>
        </w:rPr>
      </w:pPr>
      <w:r w:rsidRPr="00AF5C1A">
        <w:rPr>
          <w:rFonts w:ascii="Calibri" w:eastAsia="Times New Roman" w:hAnsi="Calibri" w:cs="Calibri"/>
          <w:bCs/>
          <w:color w:val="000000" w:themeColor="text1"/>
        </w:rPr>
        <w:t>Receptions and social gatherings typical in the arts to be eliminated for fall semester.  Daily gallery attendance to be restricted to maintain social distancing guidelines.</w:t>
      </w:r>
    </w:p>
    <w:p w14:paraId="7DAC5A4C" w14:textId="3A3BC511" w:rsidR="000157BB" w:rsidRPr="00AF5C1A" w:rsidRDefault="000157BB" w:rsidP="00AF5C1A">
      <w:pPr>
        <w:pStyle w:val="NoSpacing"/>
        <w:numPr>
          <w:ilvl w:val="1"/>
          <w:numId w:val="6"/>
        </w:numPr>
        <w:rPr>
          <w:rFonts w:ascii="Calibri" w:eastAsia="Times New Roman" w:hAnsi="Calibri" w:cs="Calibri"/>
          <w:color w:val="000000" w:themeColor="text1"/>
        </w:rPr>
      </w:pPr>
      <w:r w:rsidRPr="00AF5C1A">
        <w:rPr>
          <w:rFonts w:ascii="Calibri" w:eastAsia="Times New Roman" w:hAnsi="Calibri" w:cs="Calibri"/>
          <w:bCs/>
          <w:color w:val="000000" w:themeColor="text1"/>
        </w:rPr>
        <w:t xml:space="preserve">Face-to-face Guest Artist and Scholars programming to be </w:t>
      </w:r>
      <w:r w:rsidR="00970878">
        <w:rPr>
          <w:rFonts w:ascii="Calibri" w:eastAsia="Times New Roman" w:hAnsi="Calibri" w:cs="Calibri"/>
          <w:bCs/>
          <w:color w:val="000000" w:themeColor="text1"/>
        </w:rPr>
        <w:t xml:space="preserve">reviewed and, if necessary, </w:t>
      </w:r>
      <w:r w:rsidRPr="00AF5C1A">
        <w:rPr>
          <w:rFonts w:ascii="Calibri" w:eastAsia="Times New Roman" w:hAnsi="Calibri" w:cs="Calibri"/>
          <w:bCs/>
          <w:color w:val="000000" w:themeColor="text1"/>
        </w:rPr>
        <w:t>eliminated for fall semester.  Move towards virtual guest presentations.</w:t>
      </w:r>
    </w:p>
    <w:p w14:paraId="28B36FAA" w14:textId="5522BCE5" w:rsidR="000157BB" w:rsidRPr="00AF5C1A" w:rsidRDefault="000157BB" w:rsidP="00AF5C1A">
      <w:pPr>
        <w:pStyle w:val="NoSpacing"/>
        <w:numPr>
          <w:ilvl w:val="1"/>
          <w:numId w:val="6"/>
        </w:numPr>
        <w:rPr>
          <w:rFonts w:ascii="Calibri" w:hAnsi="Calibri" w:cs="Calibri"/>
          <w:color w:val="000000" w:themeColor="text1"/>
        </w:rPr>
      </w:pPr>
      <w:r w:rsidRPr="00AF5C1A">
        <w:rPr>
          <w:rFonts w:ascii="Calibri" w:hAnsi="Calibri" w:cs="Calibri"/>
          <w:bCs/>
          <w:color w:val="000000" w:themeColor="text1"/>
        </w:rPr>
        <w:t xml:space="preserve">Separate GC facilities requiring application of these precautions: Ennis Hall, Miller Annex Printmaking Studio, </w:t>
      </w:r>
      <w:proofErr w:type="spellStart"/>
      <w:r w:rsidRPr="00AF5C1A">
        <w:rPr>
          <w:rFonts w:ascii="Calibri" w:hAnsi="Calibri" w:cs="Calibri"/>
          <w:bCs/>
          <w:color w:val="000000" w:themeColor="text1"/>
        </w:rPr>
        <w:t>Grassmann</w:t>
      </w:r>
      <w:proofErr w:type="spellEnd"/>
      <w:r w:rsidRPr="00AF5C1A">
        <w:rPr>
          <w:rFonts w:ascii="Calibri" w:hAnsi="Calibri" w:cs="Calibri"/>
          <w:bCs/>
          <w:color w:val="000000" w:themeColor="text1"/>
        </w:rPr>
        <w:t xml:space="preserve"> Ceramics Studio, and the Georgia College Museum of Fine Arts/Underwood House.  Some ARTS courses are also held in A&amp;S classrooms. </w:t>
      </w:r>
    </w:p>
    <w:p w14:paraId="776675A1" w14:textId="47D97CD5" w:rsidR="00321E5C" w:rsidRPr="00AF5C1A" w:rsidRDefault="00970878" w:rsidP="00AF5C1A">
      <w:pPr>
        <w:pStyle w:val="ListParagraph"/>
        <w:numPr>
          <w:ilvl w:val="0"/>
          <w:numId w:val="6"/>
        </w:numPr>
        <w:rPr>
          <w:rFonts w:ascii="Calibri" w:hAnsi="Calibri" w:cs="Calibri"/>
        </w:rPr>
      </w:pPr>
      <w:r>
        <w:rPr>
          <w:rFonts w:ascii="Calibri" w:hAnsi="Calibri" w:cs="Calibri"/>
          <w:sz w:val="24"/>
          <w:szCs w:val="24"/>
        </w:rPr>
        <w:t>In accordance with the USG guidelines and the Georgia College plan, d</w:t>
      </w:r>
      <w:r w:rsidR="00321E5C" w:rsidRPr="00AF5C1A">
        <w:rPr>
          <w:rFonts w:ascii="Calibri" w:hAnsi="Calibri" w:cs="Calibri"/>
          <w:sz w:val="24"/>
          <w:szCs w:val="24"/>
        </w:rPr>
        <w:t xml:space="preserve">epartments </w:t>
      </w:r>
      <w:r>
        <w:rPr>
          <w:rFonts w:ascii="Calibri" w:hAnsi="Calibri" w:cs="Calibri"/>
          <w:sz w:val="24"/>
          <w:szCs w:val="24"/>
        </w:rPr>
        <w:t xml:space="preserve">may consider other adjustments </w:t>
      </w:r>
      <w:r w:rsidR="00321E5C" w:rsidRPr="00AF5C1A">
        <w:rPr>
          <w:rFonts w:ascii="Calibri" w:hAnsi="Calibri" w:cs="Calibri"/>
          <w:sz w:val="24"/>
          <w:szCs w:val="24"/>
        </w:rPr>
        <w:t>to ensure the health and safety of all who are using studio spaces during this period.</w:t>
      </w:r>
    </w:p>
    <w:p w14:paraId="28148230" w14:textId="77777777" w:rsidR="00321E5C" w:rsidRPr="00AF5C1A" w:rsidRDefault="00321E5C">
      <w:pPr>
        <w:rPr>
          <w:rFonts w:ascii="Calibri" w:hAnsi="Calibri" w:cs="Calibri"/>
          <w:b/>
        </w:rPr>
      </w:pPr>
    </w:p>
    <w:p w14:paraId="4CD7E3E4" w14:textId="747A5B52" w:rsidR="001C37D4" w:rsidRPr="00AF5C1A" w:rsidRDefault="001C37D4" w:rsidP="001C37D4">
      <w:pPr>
        <w:ind w:left="720"/>
        <w:rPr>
          <w:rFonts w:ascii="Calibri" w:hAnsi="Calibri" w:cs="Calibri"/>
          <w:b/>
          <w:sz w:val="28"/>
          <w:szCs w:val="28"/>
        </w:rPr>
      </w:pPr>
      <w:r w:rsidRPr="00AF5C1A">
        <w:rPr>
          <w:rFonts w:ascii="Calibri" w:hAnsi="Calibri" w:cs="Calibri"/>
          <w:b/>
          <w:sz w:val="28"/>
          <w:szCs w:val="28"/>
        </w:rPr>
        <w:t>Internships, Student Teaching, Clinical Placements:</w:t>
      </w:r>
    </w:p>
    <w:p w14:paraId="150E5014" w14:textId="603C317E" w:rsidR="001C37D4" w:rsidRPr="00AF5C1A" w:rsidRDefault="00847396" w:rsidP="001C37D4">
      <w:pPr>
        <w:pStyle w:val="ListParagraph"/>
        <w:numPr>
          <w:ilvl w:val="0"/>
          <w:numId w:val="10"/>
        </w:numPr>
        <w:rPr>
          <w:rFonts w:ascii="Calibri" w:hAnsi="Calibri" w:cs="Calibri"/>
          <w:b/>
          <w:sz w:val="24"/>
          <w:szCs w:val="24"/>
        </w:rPr>
      </w:pPr>
      <w:r w:rsidRPr="00AF5C1A">
        <w:rPr>
          <w:rFonts w:ascii="Calibri" w:hAnsi="Calibri" w:cs="Calibri"/>
          <w:sz w:val="24"/>
          <w:szCs w:val="24"/>
        </w:rPr>
        <w:t>Requirements will be set by external placement sites.</w:t>
      </w:r>
    </w:p>
    <w:p w14:paraId="00438FCF" w14:textId="6DB6803D" w:rsidR="00847396" w:rsidRPr="00AF5C1A" w:rsidRDefault="00847396" w:rsidP="001C37D4">
      <w:pPr>
        <w:pStyle w:val="ListParagraph"/>
        <w:numPr>
          <w:ilvl w:val="0"/>
          <w:numId w:val="10"/>
        </w:numPr>
        <w:rPr>
          <w:rFonts w:ascii="Calibri" w:hAnsi="Calibri" w:cs="Calibri"/>
          <w:b/>
          <w:sz w:val="24"/>
          <w:szCs w:val="24"/>
        </w:rPr>
      </w:pPr>
      <w:r w:rsidRPr="00AF5C1A">
        <w:rPr>
          <w:rFonts w:ascii="Calibri" w:hAnsi="Calibri" w:cs="Calibri"/>
          <w:sz w:val="24"/>
          <w:szCs w:val="24"/>
        </w:rPr>
        <w:t>Students will not be allowed to carpool to placement sites.</w:t>
      </w:r>
    </w:p>
    <w:p w14:paraId="0D62A424" w14:textId="11E475CA" w:rsidR="00847396" w:rsidRPr="00AF5C1A" w:rsidRDefault="00847396" w:rsidP="001C37D4">
      <w:pPr>
        <w:pStyle w:val="ListParagraph"/>
        <w:numPr>
          <w:ilvl w:val="0"/>
          <w:numId w:val="10"/>
        </w:numPr>
        <w:rPr>
          <w:rFonts w:ascii="Calibri" w:hAnsi="Calibri" w:cs="Calibri"/>
          <w:b/>
          <w:sz w:val="24"/>
          <w:szCs w:val="24"/>
        </w:rPr>
      </w:pPr>
      <w:r w:rsidRPr="00AF5C1A">
        <w:rPr>
          <w:rFonts w:ascii="Calibri" w:hAnsi="Calibri" w:cs="Calibri"/>
          <w:sz w:val="24"/>
          <w:szCs w:val="24"/>
        </w:rPr>
        <w:t>Some accommodation may need to be made for faculty site supervisors, depending on the location and the potential risk.</w:t>
      </w:r>
    </w:p>
    <w:p w14:paraId="04877AC4" w14:textId="0B6E240C" w:rsidR="001A708C" w:rsidRPr="00AF5C1A" w:rsidRDefault="001A708C" w:rsidP="001C37D4">
      <w:pPr>
        <w:pStyle w:val="ListParagraph"/>
        <w:numPr>
          <w:ilvl w:val="0"/>
          <w:numId w:val="10"/>
        </w:numPr>
        <w:rPr>
          <w:rFonts w:ascii="Calibri" w:hAnsi="Calibri" w:cs="Calibri"/>
          <w:b/>
          <w:sz w:val="24"/>
          <w:szCs w:val="24"/>
        </w:rPr>
      </w:pPr>
      <w:r w:rsidRPr="00467249">
        <w:rPr>
          <w:rFonts w:ascii="Calibri" w:hAnsi="Calibri" w:cs="Calibri"/>
          <w:sz w:val="24"/>
          <w:szCs w:val="24"/>
        </w:rPr>
        <w:t xml:space="preserve">Given the critical role that these experiences play in our GC Journeys/Momentum Year plan, </w:t>
      </w:r>
      <w:r w:rsidRPr="00AF5C1A">
        <w:rPr>
          <w:rFonts w:ascii="Calibri" w:hAnsi="Calibri" w:cs="Calibri"/>
          <w:sz w:val="24"/>
          <w:szCs w:val="24"/>
        </w:rPr>
        <w:t xml:space="preserve">provide additional assistance for students who need to find a new placement and </w:t>
      </w:r>
      <w:r w:rsidRPr="00467249">
        <w:rPr>
          <w:rFonts w:ascii="Calibri" w:hAnsi="Calibri" w:cs="Calibri"/>
          <w:sz w:val="24"/>
          <w:szCs w:val="24"/>
        </w:rPr>
        <w:t xml:space="preserve">also in providing </w:t>
      </w:r>
      <w:r w:rsidRPr="00AF5C1A">
        <w:rPr>
          <w:rFonts w:ascii="Calibri" w:hAnsi="Calibri" w:cs="Calibri"/>
          <w:sz w:val="24"/>
          <w:szCs w:val="24"/>
        </w:rPr>
        <w:t>online, simulation, or other means of involvement.</w:t>
      </w:r>
    </w:p>
    <w:p w14:paraId="0C74EF14" w14:textId="77777777" w:rsidR="001C37D4" w:rsidRPr="00AF5C1A" w:rsidRDefault="001C37D4">
      <w:pPr>
        <w:rPr>
          <w:rFonts w:ascii="Calibri" w:hAnsi="Calibri" w:cs="Calibri"/>
          <w:b/>
        </w:rPr>
      </w:pPr>
    </w:p>
    <w:p w14:paraId="4C12C01C" w14:textId="3034E717" w:rsidR="0041578E" w:rsidRPr="00AF5C1A" w:rsidRDefault="0041578E" w:rsidP="0041578E">
      <w:pPr>
        <w:ind w:left="720"/>
        <w:rPr>
          <w:rFonts w:ascii="Calibri" w:hAnsi="Calibri" w:cs="Calibri"/>
          <w:sz w:val="28"/>
          <w:szCs w:val="28"/>
        </w:rPr>
      </w:pPr>
      <w:r w:rsidRPr="00AF5C1A">
        <w:rPr>
          <w:rFonts w:ascii="Calibri" w:hAnsi="Calibri" w:cs="Calibri"/>
          <w:b/>
          <w:sz w:val="28"/>
          <w:szCs w:val="28"/>
        </w:rPr>
        <w:t>Continuation of Online Instruction:</w:t>
      </w:r>
    </w:p>
    <w:p w14:paraId="4A8F9E15" w14:textId="77777777" w:rsidR="00AF5C1A" w:rsidRPr="00AF5C1A" w:rsidRDefault="0041578E" w:rsidP="00AF5C1A">
      <w:pPr>
        <w:pStyle w:val="ListParagraph"/>
        <w:numPr>
          <w:ilvl w:val="0"/>
          <w:numId w:val="6"/>
        </w:numPr>
        <w:spacing w:before="159" w:line="259" w:lineRule="auto"/>
        <w:ind w:right="595"/>
        <w:rPr>
          <w:sz w:val="24"/>
          <w:szCs w:val="24"/>
        </w:rPr>
      </w:pPr>
      <w:r w:rsidRPr="00AF5C1A">
        <w:rPr>
          <w:rFonts w:ascii="Calibri" w:hAnsi="Calibri" w:cs="Calibri"/>
          <w:sz w:val="24"/>
          <w:szCs w:val="24"/>
        </w:rPr>
        <w:t>Graduate courses that were already scheduled to be online will continue to be offered in this format.</w:t>
      </w:r>
    </w:p>
    <w:p w14:paraId="2B6A9605" w14:textId="4191580E" w:rsidR="00AF5C1A" w:rsidRPr="00AF5C1A" w:rsidRDefault="00AF5C1A" w:rsidP="00AF5C1A">
      <w:pPr>
        <w:pStyle w:val="ListParagraph"/>
        <w:numPr>
          <w:ilvl w:val="0"/>
          <w:numId w:val="6"/>
        </w:numPr>
        <w:spacing w:before="159" w:line="259" w:lineRule="auto"/>
        <w:ind w:right="595"/>
        <w:rPr>
          <w:sz w:val="24"/>
          <w:szCs w:val="24"/>
        </w:rPr>
      </w:pPr>
      <w:r w:rsidRPr="00AF5C1A">
        <w:rPr>
          <w:sz w:val="24"/>
          <w:szCs w:val="24"/>
        </w:rPr>
        <w:t>Faculty who fall into a higher risk population should contact their campus human resources department to begin the process of requesting alternative arrangements for the fall 2020 semester. Faculty will work in tandem with their department chair to identify the best alternate arrangement for delivering their courses.</w:t>
      </w:r>
    </w:p>
    <w:p w14:paraId="2A638990" w14:textId="1B9E4C1F" w:rsidR="0041578E" w:rsidRPr="00AF5C1A" w:rsidRDefault="0041578E" w:rsidP="0041578E">
      <w:pPr>
        <w:rPr>
          <w:rFonts w:ascii="Calibri" w:hAnsi="Calibri" w:cs="Calibri"/>
        </w:rPr>
      </w:pPr>
    </w:p>
    <w:p w14:paraId="22DB0C1E" w14:textId="46F0C5B2" w:rsidR="0041578E" w:rsidRPr="00AF5C1A" w:rsidRDefault="0041578E" w:rsidP="0041578E">
      <w:pPr>
        <w:ind w:left="720"/>
        <w:rPr>
          <w:rFonts w:ascii="Calibri" w:hAnsi="Calibri" w:cs="Calibri"/>
          <w:b/>
          <w:sz w:val="28"/>
          <w:szCs w:val="28"/>
        </w:rPr>
      </w:pPr>
      <w:r w:rsidRPr="00AF5C1A">
        <w:rPr>
          <w:rFonts w:ascii="Calibri" w:hAnsi="Calibri" w:cs="Calibri"/>
          <w:b/>
          <w:sz w:val="28"/>
          <w:szCs w:val="28"/>
        </w:rPr>
        <w:t>Faculty and Student Research:</w:t>
      </w:r>
    </w:p>
    <w:p w14:paraId="34AD9A3F" w14:textId="77777777" w:rsidR="000C06EA" w:rsidRPr="00AF5C1A" w:rsidRDefault="000C06EA" w:rsidP="000C06EA">
      <w:pPr>
        <w:pStyle w:val="ListParagraph"/>
        <w:numPr>
          <w:ilvl w:val="0"/>
          <w:numId w:val="7"/>
        </w:numPr>
        <w:rPr>
          <w:rFonts w:ascii="Calibri" w:hAnsi="Calibri" w:cs="Calibri"/>
          <w:sz w:val="24"/>
          <w:szCs w:val="24"/>
        </w:rPr>
      </w:pPr>
      <w:r w:rsidRPr="00AF5C1A">
        <w:rPr>
          <w:rFonts w:ascii="Calibri" w:hAnsi="Calibri" w:cs="Calibri"/>
          <w:sz w:val="24"/>
          <w:szCs w:val="24"/>
        </w:rPr>
        <w:t>Create a fair and transparent process for granting laboratory access to researchers.</w:t>
      </w:r>
    </w:p>
    <w:p w14:paraId="0303457F" w14:textId="77777777" w:rsidR="000C06EA" w:rsidRPr="00AF5C1A" w:rsidRDefault="000C06EA" w:rsidP="000C06EA">
      <w:pPr>
        <w:pStyle w:val="ListParagraph"/>
        <w:numPr>
          <w:ilvl w:val="1"/>
          <w:numId w:val="7"/>
        </w:numPr>
        <w:rPr>
          <w:rFonts w:ascii="Calibri" w:hAnsi="Calibri" w:cs="Calibri"/>
          <w:sz w:val="24"/>
          <w:szCs w:val="24"/>
        </w:rPr>
      </w:pPr>
      <w:r w:rsidRPr="00AF5C1A">
        <w:rPr>
          <w:rFonts w:ascii="Calibri" w:hAnsi="Calibri" w:cs="Calibri"/>
          <w:sz w:val="24"/>
          <w:szCs w:val="24"/>
        </w:rPr>
        <w:t>Principal investigator submits proposal outlining health and safety procedures and additional training for themselves and their students.</w:t>
      </w:r>
    </w:p>
    <w:p w14:paraId="2F8DCE1D" w14:textId="77777777" w:rsidR="000C06EA" w:rsidRPr="00AF5C1A" w:rsidRDefault="000C06EA" w:rsidP="000C06EA">
      <w:pPr>
        <w:pStyle w:val="ListParagraph"/>
        <w:numPr>
          <w:ilvl w:val="1"/>
          <w:numId w:val="7"/>
        </w:numPr>
        <w:rPr>
          <w:rFonts w:ascii="Calibri" w:hAnsi="Calibri" w:cs="Calibri"/>
          <w:sz w:val="24"/>
          <w:szCs w:val="24"/>
        </w:rPr>
      </w:pPr>
      <w:r w:rsidRPr="00AF5C1A">
        <w:rPr>
          <w:rFonts w:ascii="Calibri" w:hAnsi="Calibri" w:cs="Calibri"/>
          <w:sz w:val="24"/>
          <w:szCs w:val="24"/>
        </w:rPr>
        <w:t>Publicly display lab safety protocols.</w:t>
      </w:r>
    </w:p>
    <w:p w14:paraId="6E28F21F" w14:textId="326F9D55" w:rsidR="000C06EA" w:rsidRPr="00AF5C1A" w:rsidRDefault="000C06EA" w:rsidP="000C06EA">
      <w:pPr>
        <w:pStyle w:val="ListParagraph"/>
        <w:numPr>
          <w:ilvl w:val="1"/>
          <w:numId w:val="7"/>
        </w:numPr>
        <w:rPr>
          <w:rFonts w:ascii="Calibri" w:hAnsi="Calibri" w:cs="Calibri"/>
          <w:sz w:val="24"/>
          <w:szCs w:val="24"/>
        </w:rPr>
      </w:pPr>
      <w:r w:rsidRPr="00AF5C1A">
        <w:rPr>
          <w:rFonts w:ascii="Calibri" w:hAnsi="Calibri" w:cs="Calibri"/>
          <w:sz w:val="24"/>
          <w:szCs w:val="24"/>
        </w:rPr>
        <w:t xml:space="preserve">Department verifies presence of necessary protective materials and establishes oversight procedure to ensure compliance. </w:t>
      </w:r>
    </w:p>
    <w:p w14:paraId="635466BD" w14:textId="2B7D4CA7" w:rsidR="00154E13" w:rsidRPr="00AF5C1A" w:rsidRDefault="00154E13" w:rsidP="00154E13">
      <w:pPr>
        <w:pStyle w:val="ListParagraph"/>
        <w:numPr>
          <w:ilvl w:val="0"/>
          <w:numId w:val="7"/>
        </w:numPr>
        <w:rPr>
          <w:rFonts w:ascii="Calibri" w:hAnsi="Calibri" w:cs="Calibri"/>
          <w:sz w:val="24"/>
          <w:szCs w:val="24"/>
        </w:rPr>
      </w:pPr>
      <w:r w:rsidRPr="00AF5C1A">
        <w:rPr>
          <w:rFonts w:ascii="Calibri" w:hAnsi="Calibri" w:cs="Calibri"/>
          <w:sz w:val="24"/>
          <w:szCs w:val="24"/>
        </w:rPr>
        <w:t>Differentiate critical and time-sensitive research activity and normal research activity when making discussions to grant access.</w:t>
      </w:r>
    </w:p>
    <w:p w14:paraId="37F647B0" w14:textId="77777777" w:rsidR="00154E13" w:rsidRPr="00AF5C1A" w:rsidRDefault="00154E13" w:rsidP="00154E13">
      <w:pPr>
        <w:pStyle w:val="ListParagraph"/>
        <w:numPr>
          <w:ilvl w:val="1"/>
          <w:numId w:val="7"/>
        </w:numPr>
        <w:rPr>
          <w:rFonts w:ascii="Calibri" w:hAnsi="Calibri" w:cs="Calibri"/>
          <w:sz w:val="24"/>
          <w:szCs w:val="24"/>
        </w:rPr>
      </w:pPr>
      <w:r w:rsidRPr="00AF5C1A">
        <w:rPr>
          <w:rFonts w:ascii="Calibri" w:hAnsi="Calibri" w:cs="Calibri"/>
          <w:sz w:val="24"/>
          <w:szCs w:val="24"/>
        </w:rPr>
        <w:t>Critical research includes research to comply with grant or contract agreements.</w:t>
      </w:r>
    </w:p>
    <w:p w14:paraId="7E28FB68" w14:textId="77777777" w:rsidR="00154E13" w:rsidRPr="00AF5C1A" w:rsidRDefault="00154E13" w:rsidP="00154E13">
      <w:pPr>
        <w:pStyle w:val="ListParagraph"/>
        <w:numPr>
          <w:ilvl w:val="1"/>
          <w:numId w:val="7"/>
        </w:numPr>
        <w:rPr>
          <w:rFonts w:ascii="Calibri" w:hAnsi="Calibri" w:cs="Calibri"/>
          <w:sz w:val="24"/>
          <w:szCs w:val="24"/>
        </w:rPr>
      </w:pPr>
      <w:r w:rsidRPr="00AF5C1A">
        <w:rPr>
          <w:rFonts w:ascii="Calibri" w:hAnsi="Calibri" w:cs="Calibri"/>
          <w:sz w:val="24"/>
          <w:szCs w:val="24"/>
        </w:rPr>
        <w:lastRenderedPageBreak/>
        <w:t>Time-sensitive research includes research that must be conducted within certain climates, seasons, or other environmental conditions.  Time-sensitive research also includes research that is intrinsic to faculty scholarship progression for tenure and promotion and annual evaluations.</w:t>
      </w:r>
    </w:p>
    <w:p w14:paraId="7EF3A02A" w14:textId="0F47B576" w:rsidR="00154E13" w:rsidRPr="00AF5C1A" w:rsidRDefault="00154E13" w:rsidP="00154E13">
      <w:pPr>
        <w:pStyle w:val="ListParagraph"/>
        <w:numPr>
          <w:ilvl w:val="1"/>
          <w:numId w:val="7"/>
        </w:numPr>
        <w:rPr>
          <w:rFonts w:ascii="Calibri" w:hAnsi="Calibri" w:cs="Calibri"/>
          <w:sz w:val="24"/>
          <w:szCs w:val="24"/>
        </w:rPr>
      </w:pPr>
      <w:r w:rsidRPr="00AF5C1A">
        <w:rPr>
          <w:rFonts w:ascii="Calibri" w:hAnsi="Calibri" w:cs="Calibri"/>
          <w:sz w:val="24"/>
          <w:szCs w:val="24"/>
        </w:rPr>
        <w:t>Normal research activity includes general maintenance of the laboratory.</w:t>
      </w:r>
    </w:p>
    <w:p w14:paraId="26216240" w14:textId="0E12F31B" w:rsidR="001C37D4" w:rsidRDefault="000C06EA" w:rsidP="001C37D4">
      <w:pPr>
        <w:pStyle w:val="ListParagraph"/>
        <w:numPr>
          <w:ilvl w:val="0"/>
          <w:numId w:val="7"/>
        </w:numPr>
        <w:rPr>
          <w:rFonts w:ascii="Calibri" w:hAnsi="Calibri" w:cs="Calibri"/>
          <w:sz w:val="24"/>
          <w:szCs w:val="24"/>
        </w:rPr>
      </w:pPr>
      <w:r w:rsidRPr="00AF5C1A">
        <w:rPr>
          <w:rFonts w:ascii="Calibri" w:hAnsi="Calibri" w:cs="Calibri"/>
          <w:sz w:val="24"/>
          <w:szCs w:val="24"/>
        </w:rPr>
        <w:t>Strictly follow NIH guidelines for any research involving clinical patients or human research subjects.</w:t>
      </w:r>
    </w:p>
    <w:p w14:paraId="0235960F" w14:textId="2164063E" w:rsidR="000C06EA" w:rsidRPr="00AF5C1A" w:rsidRDefault="000C06EA" w:rsidP="000C06EA">
      <w:pPr>
        <w:pStyle w:val="ListParagraph"/>
        <w:numPr>
          <w:ilvl w:val="0"/>
          <w:numId w:val="7"/>
        </w:numPr>
        <w:rPr>
          <w:rFonts w:ascii="Calibri" w:hAnsi="Calibri" w:cs="Calibri"/>
          <w:sz w:val="24"/>
          <w:szCs w:val="24"/>
        </w:rPr>
      </w:pPr>
      <w:r w:rsidRPr="00AF5C1A">
        <w:rPr>
          <w:rFonts w:ascii="Calibri" w:hAnsi="Calibri" w:cs="Calibri"/>
          <w:sz w:val="24"/>
          <w:szCs w:val="24"/>
        </w:rPr>
        <w:t>Limit access to research labs to students who are enrolled in a course for academic credit.</w:t>
      </w:r>
    </w:p>
    <w:p w14:paraId="1550378B" w14:textId="64BD4539" w:rsidR="00847396" w:rsidRPr="00AF5C1A" w:rsidRDefault="00847396" w:rsidP="000C06EA">
      <w:pPr>
        <w:pStyle w:val="ListParagraph"/>
        <w:numPr>
          <w:ilvl w:val="0"/>
          <w:numId w:val="7"/>
        </w:numPr>
        <w:rPr>
          <w:rFonts w:ascii="Calibri" w:hAnsi="Calibri" w:cs="Calibri"/>
          <w:sz w:val="24"/>
          <w:szCs w:val="24"/>
        </w:rPr>
      </w:pPr>
      <w:r w:rsidRPr="00AF5C1A">
        <w:rPr>
          <w:rFonts w:ascii="Calibri" w:hAnsi="Calibri" w:cs="Calibri"/>
          <w:sz w:val="24"/>
          <w:szCs w:val="24"/>
        </w:rPr>
        <w:t xml:space="preserve">Ensure that no researcher is coerced or pressured to return to the lab prematurely.  </w:t>
      </w:r>
    </w:p>
    <w:p w14:paraId="5CCA6695" w14:textId="52648C5A" w:rsidR="000C06EA" w:rsidRDefault="000C06EA" w:rsidP="000C06EA">
      <w:pPr>
        <w:pStyle w:val="ListParagraph"/>
        <w:numPr>
          <w:ilvl w:val="0"/>
          <w:numId w:val="7"/>
        </w:numPr>
        <w:rPr>
          <w:rFonts w:ascii="Calibri" w:hAnsi="Calibri" w:cs="Calibri"/>
          <w:sz w:val="24"/>
          <w:szCs w:val="24"/>
        </w:rPr>
      </w:pPr>
      <w:r w:rsidRPr="00AF5C1A">
        <w:rPr>
          <w:rFonts w:ascii="Calibri" w:hAnsi="Calibri" w:cs="Calibri"/>
          <w:sz w:val="24"/>
          <w:szCs w:val="24"/>
        </w:rPr>
        <w:t xml:space="preserve">Practice physical distancing by </w:t>
      </w:r>
      <w:r w:rsidR="001C37D4" w:rsidRPr="00AF5C1A">
        <w:rPr>
          <w:rFonts w:ascii="Calibri" w:hAnsi="Calibri" w:cs="Calibri"/>
          <w:sz w:val="24"/>
          <w:szCs w:val="24"/>
        </w:rPr>
        <w:t xml:space="preserve">rearranging space, </w:t>
      </w:r>
      <w:r w:rsidRPr="00AF5C1A">
        <w:rPr>
          <w:rFonts w:ascii="Calibri" w:hAnsi="Calibri" w:cs="Calibri"/>
          <w:sz w:val="24"/>
          <w:szCs w:val="24"/>
        </w:rPr>
        <w:t>restricting the number of students enrolled</w:t>
      </w:r>
      <w:r w:rsidR="001C37D4" w:rsidRPr="00AF5C1A">
        <w:rPr>
          <w:rFonts w:ascii="Calibri" w:hAnsi="Calibri" w:cs="Calibri"/>
          <w:sz w:val="24"/>
          <w:szCs w:val="24"/>
        </w:rPr>
        <w:t>,</w:t>
      </w:r>
      <w:r w:rsidRPr="00AF5C1A">
        <w:rPr>
          <w:rFonts w:ascii="Calibri" w:hAnsi="Calibri" w:cs="Calibri"/>
          <w:sz w:val="24"/>
          <w:szCs w:val="24"/>
        </w:rPr>
        <w:t xml:space="preserve"> and/or maintaining a staggered occupancy schedule.</w:t>
      </w:r>
    </w:p>
    <w:p w14:paraId="76692C63" w14:textId="2670DA57" w:rsidR="00F33BE5" w:rsidRPr="00AF5C1A" w:rsidRDefault="00F33BE5" w:rsidP="000C06EA">
      <w:pPr>
        <w:pStyle w:val="ListParagraph"/>
        <w:numPr>
          <w:ilvl w:val="0"/>
          <w:numId w:val="7"/>
        </w:numPr>
        <w:rPr>
          <w:rFonts w:ascii="Calibri" w:hAnsi="Calibri" w:cs="Calibri"/>
          <w:sz w:val="24"/>
          <w:szCs w:val="24"/>
        </w:rPr>
      </w:pPr>
      <w:r w:rsidRPr="00AF5C1A">
        <w:rPr>
          <w:rFonts w:ascii="Calibri" w:eastAsia="Times New Roman" w:hAnsi="Calibri" w:cs="Calibri"/>
          <w:color w:val="000000" w:themeColor="text1"/>
          <w:sz w:val="24"/>
          <w:szCs w:val="24"/>
        </w:rPr>
        <w:t>Due to the movement of students, sharing of equipment, faculty working and helping students with equipment, chemicals, open flames, etc., 100% social distancing is nearly impossible in these labs; therefore, masks will be required at all times.</w:t>
      </w:r>
    </w:p>
    <w:p w14:paraId="000F3489" w14:textId="4F3FBC05" w:rsidR="001C37D4" w:rsidRPr="00AF5C1A" w:rsidRDefault="001C37D4" w:rsidP="000C06EA">
      <w:pPr>
        <w:pStyle w:val="ListParagraph"/>
        <w:numPr>
          <w:ilvl w:val="0"/>
          <w:numId w:val="7"/>
        </w:numPr>
        <w:rPr>
          <w:rFonts w:ascii="Calibri" w:hAnsi="Calibri" w:cs="Calibri"/>
          <w:sz w:val="24"/>
          <w:szCs w:val="24"/>
        </w:rPr>
      </w:pPr>
      <w:r w:rsidRPr="00AF5C1A">
        <w:rPr>
          <w:rFonts w:ascii="Calibri" w:hAnsi="Calibri" w:cs="Calibri"/>
          <w:sz w:val="24"/>
          <w:szCs w:val="24"/>
        </w:rPr>
        <w:t xml:space="preserve">Use the Special Collections department in the library if primary source material is needed.  </w:t>
      </w:r>
    </w:p>
    <w:p w14:paraId="7B5B895E" w14:textId="77777777" w:rsidR="00D3132B" w:rsidRPr="00AF5C1A" w:rsidRDefault="000C06EA" w:rsidP="00D3132B">
      <w:pPr>
        <w:pStyle w:val="ListParagraph"/>
        <w:numPr>
          <w:ilvl w:val="0"/>
          <w:numId w:val="7"/>
        </w:numPr>
        <w:rPr>
          <w:rFonts w:ascii="Calibri" w:hAnsi="Calibri" w:cs="Calibri"/>
          <w:sz w:val="24"/>
          <w:szCs w:val="24"/>
        </w:rPr>
      </w:pPr>
      <w:r w:rsidRPr="00AF5C1A">
        <w:rPr>
          <w:rFonts w:ascii="Calibri" w:hAnsi="Calibri" w:cs="Calibri"/>
          <w:sz w:val="24"/>
          <w:szCs w:val="24"/>
        </w:rPr>
        <w:t xml:space="preserve">Conduct all lab meetings and/or journal clubs virtually. </w:t>
      </w:r>
    </w:p>
    <w:p w14:paraId="29092FDF" w14:textId="4B546E90" w:rsidR="00D3132B" w:rsidRPr="00467249" w:rsidRDefault="00D3132B" w:rsidP="00D3132B">
      <w:pPr>
        <w:pStyle w:val="ListParagraph"/>
        <w:numPr>
          <w:ilvl w:val="0"/>
          <w:numId w:val="7"/>
        </w:numPr>
        <w:rPr>
          <w:rFonts w:ascii="Calibri" w:hAnsi="Calibri" w:cs="Calibri"/>
          <w:sz w:val="24"/>
          <w:szCs w:val="24"/>
        </w:rPr>
      </w:pPr>
      <w:r w:rsidRPr="00AF5C1A">
        <w:rPr>
          <w:rFonts w:ascii="Calibri" w:hAnsi="Calibri" w:cs="Calibri"/>
          <w:sz w:val="24"/>
          <w:szCs w:val="24"/>
        </w:rPr>
        <w:t>Have several remote research options for continuing research such as literature reviews, data analysis, drafting a manuscript, and applying for grants or fellowships.</w:t>
      </w:r>
    </w:p>
    <w:p w14:paraId="0122698D" w14:textId="467D3F7D" w:rsidR="00016AEE" w:rsidRPr="00AF5C1A" w:rsidRDefault="00016AEE">
      <w:pPr>
        <w:pStyle w:val="ListParagraph"/>
        <w:numPr>
          <w:ilvl w:val="0"/>
          <w:numId w:val="7"/>
        </w:numPr>
        <w:rPr>
          <w:rFonts w:ascii="Calibri" w:hAnsi="Calibri" w:cs="Calibri"/>
          <w:sz w:val="24"/>
          <w:szCs w:val="24"/>
        </w:rPr>
      </w:pPr>
      <w:r w:rsidRPr="00AF5C1A">
        <w:rPr>
          <w:rFonts w:ascii="Calibri" w:hAnsi="Calibri" w:cs="Calibri"/>
          <w:sz w:val="24"/>
          <w:szCs w:val="24"/>
        </w:rPr>
        <w:t xml:space="preserve">Each research lab will develop a continuity plan in the event of a disruption of research activity. Plans must include lab shut down procedures, list of equipment that require continued operation and maintenance, list of placed supply orders that require special handling upon arrival, and plans for continued communication and remote work. </w:t>
      </w:r>
    </w:p>
    <w:p w14:paraId="142A21A3" w14:textId="0AC9932B" w:rsidR="00154E13" w:rsidRPr="00AF5C1A" w:rsidRDefault="00154E13" w:rsidP="000C06EA">
      <w:pPr>
        <w:pStyle w:val="ListParagraph"/>
        <w:numPr>
          <w:ilvl w:val="0"/>
          <w:numId w:val="7"/>
        </w:numPr>
        <w:rPr>
          <w:rFonts w:ascii="Calibri" w:hAnsi="Calibri" w:cs="Calibri"/>
          <w:sz w:val="24"/>
          <w:szCs w:val="24"/>
        </w:rPr>
      </w:pPr>
      <w:r w:rsidRPr="00AF5C1A">
        <w:rPr>
          <w:rFonts w:ascii="Calibri" w:hAnsi="Calibri" w:cs="Calibri"/>
          <w:sz w:val="24"/>
          <w:szCs w:val="24"/>
        </w:rPr>
        <w:t>Require training opportunities for research PIs and current personnel in safety protocols and compliance over the summer.</w:t>
      </w:r>
    </w:p>
    <w:p w14:paraId="20A37808" w14:textId="7CE90E01" w:rsidR="00792324" w:rsidRDefault="00792324" w:rsidP="00792324">
      <w:pPr>
        <w:rPr>
          <w:rFonts w:ascii="Calibri" w:hAnsi="Calibri" w:cs="Calibri"/>
        </w:rPr>
      </w:pPr>
    </w:p>
    <w:p w14:paraId="13CB3F6A" w14:textId="782DE88D" w:rsidR="00BC0438" w:rsidRPr="00AF5C1A" w:rsidRDefault="00BC0438" w:rsidP="00AF5C1A">
      <w:pPr>
        <w:ind w:firstLine="720"/>
        <w:rPr>
          <w:rFonts w:ascii="Calibri" w:hAnsi="Calibri" w:cs="Calibri"/>
          <w:b/>
          <w:sz w:val="28"/>
          <w:szCs w:val="28"/>
        </w:rPr>
      </w:pPr>
      <w:r w:rsidRPr="00AF5C1A">
        <w:rPr>
          <w:rFonts w:ascii="Calibri" w:hAnsi="Calibri" w:cs="Calibri"/>
          <w:b/>
          <w:sz w:val="28"/>
          <w:szCs w:val="28"/>
        </w:rPr>
        <w:t>Study Abroad:</w:t>
      </w:r>
    </w:p>
    <w:p w14:paraId="02F53756" w14:textId="77777777" w:rsidR="007E0BF3" w:rsidRPr="00AF5C1A" w:rsidRDefault="007E0BF3">
      <w:pPr>
        <w:pStyle w:val="ListParagraph"/>
        <w:numPr>
          <w:ilvl w:val="0"/>
          <w:numId w:val="7"/>
        </w:numPr>
        <w:rPr>
          <w:rFonts w:ascii="Calibri" w:hAnsi="Calibri" w:cs="Calibri"/>
          <w:color w:val="000000" w:themeColor="text1"/>
          <w:sz w:val="24"/>
          <w:szCs w:val="24"/>
        </w:rPr>
      </w:pPr>
      <w:r w:rsidRPr="00AF5C1A">
        <w:rPr>
          <w:rFonts w:ascii="Calibri" w:hAnsi="Calibri" w:cs="Calibri"/>
          <w:color w:val="000000" w:themeColor="text1"/>
          <w:sz w:val="24"/>
          <w:szCs w:val="24"/>
        </w:rPr>
        <w:t xml:space="preserve">With regard to </w:t>
      </w:r>
      <w:proofErr w:type="gramStart"/>
      <w:r w:rsidRPr="00AF5C1A">
        <w:rPr>
          <w:rFonts w:ascii="Calibri" w:hAnsi="Calibri" w:cs="Calibri"/>
          <w:color w:val="000000" w:themeColor="text1"/>
          <w:sz w:val="24"/>
          <w:szCs w:val="24"/>
        </w:rPr>
        <w:t>Fall</w:t>
      </w:r>
      <w:proofErr w:type="gramEnd"/>
      <w:r w:rsidRPr="00AF5C1A">
        <w:rPr>
          <w:rFonts w:ascii="Calibri" w:hAnsi="Calibri" w:cs="Calibri"/>
          <w:color w:val="000000" w:themeColor="text1"/>
          <w:sz w:val="24"/>
          <w:szCs w:val="24"/>
        </w:rPr>
        <w:t xml:space="preserve"> semesters at Georgia College, it should be noted that – historically – few faculty-led programs are ever offered, and (similarly) only a handful of semester students study at exchange partners abroad or other foreign institutions.  </w:t>
      </w:r>
    </w:p>
    <w:p w14:paraId="6FA79CA7" w14:textId="532E2F1B" w:rsidR="001E473E" w:rsidRPr="00AF5C1A" w:rsidRDefault="001E473E">
      <w:pPr>
        <w:pStyle w:val="ListParagraph"/>
        <w:numPr>
          <w:ilvl w:val="0"/>
          <w:numId w:val="7"/>
        </w:numPr>
        <w:rPr>
          <w:rFonts w:ascii="Calibri" w:hAnsi="Calibri" w:cs="Calibri"/>
          <w:color w:val="000000" w:themeColor="text1"/>
          <w:sz w:val="24"/>
          <w:szCs w:val="24"/>
        </w:rPr>
      </w:pPr>
      <w:r w:rsidRPr="00AF5C1A">
        <w:rPr>
          <w:rFonts w:ascii="Calibri" w:hAnsi="Calibri" w:cs="Calibri"/>
          <w:color w:val="000000" w:themeColor="text1"/>
          <w:sz w:val="24"/>
          <w:szCs w:val="24"/>
        </w:rPr>
        <w:t>Given the many unprecedented uncertainties related to international health, travel, and study,</w:t>
      </w:r>
      <w:r w:rsidR="007E0BF3" w:rsidRPr="00AF5C1A">
        <w:rPr>
          <w:rFonts w:ascii="Calibri" w:hAnsi="Calibri" w:cs="Calibri"/>
          <w:color w:val="000000" w:themeColor="text1"/>
          <w:sz w:val="24"/>
          <w:szCs w:val="24"/>
        </w:rPr>
        <w:t xml:space="preserve"> the Center for</w:t>
      </w:r>
      <w:r w:rsidRPr="00AF5C1A">
        <w:rPr>
          <w:rFonts w:ascii="Calibri" w:hAnsi="Calibri" w:cs="Calibri"/>
          <w:color w:val="000000" w:themeColor="text1"/>
          <w:sz w:val="24"/>
          <w:szCs w:val="24"/>
        </w:rPr>
        <w:t xml:space="preserve"> International </w:t>
      </w:r>
      <w:r w:rsidR="007E0BF3" w:rsidRPr="00AF5C1A">
        <w:rPr>
          <w:rFonts w:ascii="Calibri" w:hAnsi="Calibri" w:cs="Calibri"/>
          <w:color w:val="000000" w:themeColor="text1"/>
          <w:sz w:val="24"/>
          <w:szCs w:val="24"/>
        </w:rPr>
        <w:t xml:space="preserve">Education </w:t>
      </w:r>
      <w:r w:rsidRPr="00AF5C1A">
        <w:rPr>
          <w:rFonts w:ascii="Calibri" w:hAnsi="Calibri" w:cs="Calibri"/>
          <w:color w:val="000000" w:themeColor="text1"/>
          <w:sz w:val="24"/>
          <w:szCs w:val="24"/>
        </w:rPr>
        <w:t>recommends the postponement or cancellation of outbound (travelling) Fall, 2020 Study Abroad programs in favor – where possible – of alternative learning/teaching options so as to protect students’ academic progress.</w:t>
      </w:r>
    </w:p>
    <w:p w14:paraId="3CAFD48E" w14:textId="2944E0C0" w:rsidR="007E0BF3" w:rsidRPr="00AF5C1A" w:rsidRDefault="005175DA">
      <w:pPr>
        <w:pStyle w:val="ListParagraph"/>
        <w:numPr>
          <w:ilvl w:val="0"/>
          <w:numId w:val="7"/>
        </w:numPr>
        <w:rPr>
          <w:rFonts w:ascii="Calibri" w:hAnsi="Calibri" w:cs="Calibri"/>
          <w:color w:val="000000" w:themeColor="text1"/>
          <w:sz w:val="24"/>
          <w:szCs w:val="24"/>
        </w:rPr>
      </w:pPr>
      <w:r w:rsidRPr="00AF5C1A">
        <w:rPr>
          <w:rFonts w:ascii="Calibri" w:hAnsi="Calibri" w:cs="Calibri"/>
          <w:color w:val="000000" w:themeColor="text1"/>
          <w:sz w:val="24"/>
          <w:szCs w:val="24"/>
        </w:rPr>
        <w:t>Maintain</w:t>
      </w:r>
      <w:r w:rsidR="007E0BF3" w:rsidRPr="00AF5C1A">
        <w:rPr>
          <w:rFonts w:ascii="Calibri" w:hAnsi="Calibri" w:cs="Calibri"/>
          <w:color w:val="000000" w:themeColor="text1"/>
          <w:sz w:val="24"/>
          <w:szCs w:val="24"/>
        </w:rPr>
        <w:t xml:space="preserve"> accessibility and functions while observing physical distancing and proper hygiene, plus the offering of electronic service options and alternatives.</w:t>
      </w:r>
    </w:p>
    <w:p w14:paraId="677C9463" w14:textId="70D9AE11" w:rsidR="007E0BF3" w:rsidRPr="00AF5C1A" w:rsidRDefault="007E0BF3">
      <w:pPr>
        <w:pStyle w:val="ListParagraph"/>
        <w:numPr>
          <w:ilvl w:val="0"/>
          <w:numId w:val="7"/>
        </w:numPr>
        <w:rPr>
          <w:rFonts w:ascii="Calibri" w:hAnsi="Calibri" w:cs="Calibri"/>
          <w:color w:val="000000" w:themeColor="text1"/>
          <w:sz w:val="24"/>
          <w:szCs w:val="24"/>
        </w:rPr>
      </w:pPr>
      <w:r w:rsidRPr="00AF5C1A">
        <w:rPr>
          <w:rFonts w:ascii="Calibri" w:hAnsi="Calibri" w:cs="Calibri"/>
          <w:color w:val="000000" w:themeColor="text1"/>
          <w:sz w:val="24"/>
          <w:szCs w:val="24"/>
        </w:rPr>
        <w:t xml:space="preserve">Continue the process of expanding electronic service alternatives in the areas of </w:t>
      </w:r>
      <w:r w:rsidR="005175DA" w:rsidRPr="00AF5C1A">
        <w:rPr>
          <w:rFonts w:ascii="Calibri" w:hAnsi="Calibri" w:cs="Calibri"/>
          <w:color w:val="000000" w:themeColor="text1"/>
          <w:sz w:val="24"/>
          <w:szCs w:val="24"/>
        </w:rPr>
        <w:t xml:space="preserve">faculty </w:t>
      </w:r>
      <w:r w:rsidRPr="00AF5C1A">
        <w:rPr>
          <w:rFonts w:ascii="Calibri" w:hAnsi="Calibri" w:cs="Calibri"/>
          <w:color w:val="000000" w:themeColor="text1"/>
          <w:sz w:val="24"/>
          <w:szCs w:val="24"/>
        </w:rPr>
        <w:t>assistance</w:t>
      </w:r>
      <w:r w:rsidR="005175DA" w:rsidRPr="00AF5C1A">
        <w:rPr>
          <w:rFonts w:ascii="Calibri" w:hAnsi="Calibri" w:cs="Calibri"/>
          <w:color w:val="000000" w:themeColor="text1"/>
          <w:sz w:val="24"/>
          <w:szCs w:val="24"/>
        </w:rPr>
        <w:t xml:space="preserve">, program promotion, and student service.  </w:t>
      </w:r>
    </w:p>
    <w:p w14:paraId="7029ED66" w14:textId="4917054A" w:rsidR="007E0BF3" w:rsidRPr="00AF5C1A" w:rsidRDefault="007E0BF3" w:rsidP="007E0BF3">
      <w:pPr>
        <w:widowControl w:val="0"/>
        <w:numPr>
          <w:ilvl w:val="0"/>
          <w:numId w:val="7"/>
        </w:numPr>
        <w:rPr>
          <w:rFonts w:ascii="Calibri" w:hAnsi="Calibri" w:cs="Calibri"/>
          <w:color w:val="000000" w:themeColor="text1"/>
        </w:rPr>
      </w:pPr>
      <w:r w:rsidRPr="00AF5C1A">
        <w:rPr>
          <w:rFonts w:ascii="Calibri" w:hAnsi="Calibri" w:cs="Calibri"/>
          <w:color w:val="000000" w:themeColor="text1"/>
        </w:rPr>
        <w:t>Suggest postponing/deferring all new major institutional initiatives abroad, pending COVID-19 resolution.</w:t>
      </w:r>
    </w:p>
    <w:p w14:paraId="712CAB8D" w14:textId="77777777" w:rsidR="005175DA" w:rsidRPr="00AF5C1A" w:rsidRDefault="005175DA" w:rsidP="005175DA">
      <w:pPr>
        <w:widowControl w:val="0"/>
        <w:numPr>
          <w:ilvl w:val="0"/>
          <w:numId w:val="7"/>
        </w:numPr>
      </w:pPr>
      <w:r w:rsidRPr="00AF5C1A">
        <w:t>Payments for services to be deferred as long as possible and made only when necessary or as required.</w:t>
      </w:r>
    </w:p>
    <w:p w14:paraId="59BE3D94" w14:textId="77777777" w:rsidR="005175DA" w:rsidRPr="00AF5C1A" w:rsidRDefault="005175DA" w:rsidP="005175DA">
      <w:pPr>
        <w:widowControl w:val="0"/>
        <w:numPr>
          <w:ilvl w:val="0"/>
          <w:numId w:val="7"/>
        </w:numPr>
        <w:rPr>
          <w:rFonts w:ascii="Calibri" w:hAnsi="Calibri" w:cs="Calibri"/>
          <w:color w:val="000000" w:themeColor="text1"/>
        </w:rPr>
      </w:pPr>
      <w:r w:rsidRPr="00AF5C1A">
        <w:rPr>
          <w:rFonts w:ascii="Calibri" w:hAnsi="Calibri" w:cs="Calibri"/>
          <w:color w:val="000000" w:themeColor="text1"/>
        </w:rPr>
        <w:t>Take out (where possible) insurance policies to cover potential institutional losses.</w:t>
      </w:r>
    </w:p>
    <w:p w14:paraId="46F8A70C" w14:textId="77777777" w:rsidR="00BC0438" w:rsidRPr="00AF5C1A" w:rsidRDefault="00BC0438" w:rsidP="00792324">
      <w:pPr>
        <w:rPr>
          <w:rFonts w:ascii="Calibri" w:hAnsi="Calibri" w:cs="Calibri"/>
        </w:rPr>
      </w:pPr>
    </w:p>
    <w:p w14:paraId="2B1A9679" w14:textId="34946B75" w:rsidR="00AF5EA1" w:rsidRPr="00AF5C1A" w:rsidRDefault="00AF5EA1" w:rsidP="00AF5EA1">
      <w:pPr>
        <w:ind w:left="720"/>
        <w:rPr>
          <w:rFonts w:ascii="Calibri" w:hAnsi="Calibri" w:cs="Calibri"/>
          <w:b/>
          <w:sz w:val="28"/>
          <w:szCs w:val="28"/>
        </w:rPr>
      </w:pPr>
      <w:r w:rsidRPr="00AF5C1A">
        <w:rPr>
          <w:rFonts w:ascii="Calibri" w:hAnsi="Calibri" w:cs="Calibri"/>
          <w:b/>
          <w:sz w:val="28"/>
          <w:szCs w:val="28"/>
        </w:rPr>
        <w:t>Library Access:</w:t>
      </w:r>
    </w:p>
    <w:p w14:paraId="72429F96" w14:textId="77777777" w:rsidR="00AF5EA1" w:rsidRPr="00AF5C1A" w:rsidRDefault="00AF5EA1" w:rsidP="00AF5EA1">
      <w:pPr>
        <w:pStyle w:val="ListParagraph"/>
        <w:numPr>
          <w:ilvl w:val="0"/>
          <w:numId w:val="17"/>
        </w:numPr>
        <w:spacing w:line="257" w:lineRule="auto"/>
        <w:rPr>
          <w:rFonts w:ascii="Calibri" w:eastAsia="Calibri" w:hAnsi="Calibri" w:cs="Calibri"/>
          <w:sz w:val="24"/>
          <w:szCs w:val="24"/>
        </w:rPr>
      </w:pPr>
      <w:r w:rsidRPr="00AF5C1A">
        <w:rPr>
          <w:rFonts w:ascii="Calibri" w:eastAsia="Calibri" w:hAnsi="Calibri" w:cs="Calibri"/>
          <w:sz w:val="24"/>
          <w:szCs w:val="24"/>
        </w:rPr>
        <w:t>Restrict and repurpose space to comply with physical distancing.</w:t>
      </w:r>
    </w:p>
    <w:p w14:paraId="2836839F" w14:textId="0C213D8A" w:rsidR="00AF5EA1" w:rsidRPr="00AF5C1A" w:rsidRDefault="00AF5EA1" w:rsidP="00AF5C1A">
      <w:pPr>
        <w:pStyle w:val="ListParagraph"/>
        <w:numPr>
          <w:ilvl w:val="1"/>
          <w:numId w:val="17"/>
        </w:numPr>
        <w:spacing w:line="257" w:lineRule="auto"/>
        <w:rPr>
          <w:rFonts w:ascii="Calibri" w:eastAsia="Calibri" w:hAnsi="Calibri" w:cs="Calibri"/>
          <w:sz w:val="24"/>
          <w:szCs w:val="24"/>
        </w:rPr>
      </w:pPr>
      <w:r w:rsidRPr="00AF5C1A">
        <w:rPr>
          <w:rFonts w:ascii="Calibri" w:eastAsia="Calibri" w:hAnsi="Calibri" w:cs="Calibri"/>
          <w:sz w:val="24"/>
          <w:szCs w:val="24"/>
        </w:rPr>
        <w:lastRenderedPageBreak/>
        <w:t xml:space="preserve">Rearrange furniture and spaces to accommodate recommended physical distance guidelines.  </w:t>
      </w:r>
    </w:p>
    <w:p w14:paraId="48CCC737" w14:textId="77777777" w:rsidR="00AF5EA1" w:rsidRPr="00AF5C1A" w:rsidRDefault="00AF5EA1" w:rsidP="00AF5C1A">
      <w:pPr>
        <w:pStyle w:val="ListParagraph"/>
        <w:numPr>
          <w:ilvl w:val="1"/>
          <w:numId w:val="17"/>
        </w:numPr>
        <w:spacing w:line="257" w:lineRule="auto"/>
        <w:rPr>
          <w:rFonts w:ascii="Calibri" w:eastAsia="Calibri" w:hAnsi="Calibri" w:cs="Calibri"/>
          <w:sz w:val="24"/>
          <w:szCs w:val="24"/>
        </w:rPr>
      </w:pPr>
      <w:r w:rsidRPr="00AF5C1A">
        <w:rPr>
          <w:rFonts w:ascii="Calibri" w:eastAsia="Calibri" w:hAnsi="Calibri" w:cs="Calibri"/>
          <w:sz w:val="24"/>
          <w:szCs w:val="24"/>
        </w:rPr>
        <w:t xml:space="preserve">Restrict access to study rooms to 1 individual per checkout and remove furniture that would encourage group gatherings in small spaces.  </w:t>
      </w:r>
    </w:p>
    <w:p w14:paraId="2CF8D706" w14:textId="77777777" w:rsidR="00AF5EA1" w:rsidRPr="00AF5C1A" w:rsidRDefault="00AF5EA1" w:rsidP="00AF5C1A">
      <w:pPr>
        <w:pStyle w:val="ListParagraph"/>
        <w:numPr>
          <w:ilvl w:val="1"/>
          <w:numId w:val="17"/>
        </w:numPr>
        <w:spacing w:line="257" w:lineRule="auto"/>
        <w:rPr>
          <w:rFonts w:ascii="Calibri" w:eastAsia="Calibri" w:hAnsi="Calibri" w:cs="Calibri"/>
          <w:sz w:val="24"/>
          <w:szCs w:val="24"/>
        </w:rPr>
      </w:pPr>
      <w:r w:rsidRPr="00AF5C1A">
        <w:rPr>
          <w:rFonts w:ascii="Calibri" w:eastAsia="Calibri" w:hAnsi="Calibri" w:cs="Calibri"/>
          <w:sz w:val="24"/>
          <w:szCs w:val="24"/>
        </w:rPr>
        <w:t xml:space="preserve">Repurpose space such as Times Talk area to support physically distant individual studying.  </w:t>
      </w:r>
    </w:p>
    <w:p w14:paraId="6782EDAD" w14:textId="77777777" w:rsidR="00AF5EA1" w:rsidRPr="00AF5C1A" w:rsidRDefault="00AF5EA1" w:rsidP="00AF5C1A">
      <w:pPr>
        <w:pStyle w:val="ListParagraph"/>
        <w:numPr>
          <w:ilvl w:val="1"/>
          <w:numId w:val="17"/>
        </w:numPr>
        <w:spacing w:line="257" w:lineRule="auto"/>
        <w:rPr>
          <w:rFonts w:ascii="Calibri" w:eastAsia="Calibri" w:hAnsi="Calibri" w:cs="Calibri"/>
          <w:sz w:val="24"/>
          <w:szCs w:val="24"/>
        </w:rPr>
      </w:pPr>
      <w:r w:rsidRPr="00AF5C1A">
        <w:rPr>
          <w:rFonts w:ascii="Calibri" w:eastAsia="Calibri" w:hAnsi="Calibri" w:cs="Calibri"/>
          <w:sz w:val="24"/>
          <w:szCs w:val="24"/>
        </w:rPr>
        <w:t xml:space="preserve">Library staff will increase the number of physical walk arounds to ensure that social distancing is being observed.  </w:t>
      </w:r>
    </w:p>
    <w:p w14:paraId="00D57605" w14:textId="77777777" w:rsidR="00AF5EA1" w:rsidRPr="00AF5C1A" w:rsidRDefault="00AF5EA1" w:rsidP="00AF5C1A">
      <w:pPr>
        <w:pStyle w:val="ListParagraph"/>
        <w:numPr>
          <w:ilvl w:val="1"/>
          <w:numId w:val="17"/>
        </w:numPr>
        <w:spacing w:line="257" w:lineRule="auto"/>
        <w:rPr>
          <w:rFonts w:ascii="Calibri" w:eastAsia="Calibri" w:hAnsi="Calibri" w:cs="Calibri"/>
          <w:sz w:val="24"/>
          <w:szCs w:val="24"/>
        </w:rPr>
      </w:pPr>
      <w:r w:rsidRPr="00AF5C1A">
        <w:rPr>
          <w:rFonts w:ascii="Calibri" w:eastAsia="Calibri" w:hAnsi="Calibri" w:cs="Calibri"/>
          <w:sz w:val="24"/>
          <w:szCs w:val="24"/>
        </w:rPr>
        <w:t>Additional time will be added between study room reservations so that rooms can be sanitized before the next checkout.</w:t>
      </w:r>
      <w:r w:rsidRPr="00AF5C1A">
        <w:rPr>
          <w:rFonts w:ascii="Calibri" w:hAnsi="Calibri" w:cs="Calibri"/>
          <w:sz w:val="24"/>
          <w:szCs w:val="24"/>
        </w:rPr>
        <w:t xml:space="preserve"> </w:t>
      </w:r>
    </w:p>
    <w:p w14:paraId="007B5FD9" w14:textId="77777777" w:rsidR="00AF5EA1" w:rsidRPr="00AF5C1A" w:rsidRDefault="00AF5EA1" w:rsidP="00AF5C1A">
      <w:pPr>
        <w:pStyle w:val="ListParagraph"/>
        <w:numPr>
          <w:ilvl w:val="1"/>
          <w:numId w:val="17"/>
        </w:numPr>
        <w:spacing w:line="257" w:lineRule="auto"/>
        <w:rPr>
          <w:rFonts w:ascii="Calibri" w:eastAsia="Calibri" w:hAnsi="Calibri" w:cs="Calibri"/>
          <w:sz w:val="24"/>
          <w:szCs w:val="24"/>
        </w:rPr>
      </w:pPr>
      <w:r w:rsidRPr="00AF5C1A">
        <w:rPr>
          <w:rFonts w:ascii="Calibri" w:eastAsia="Calibri" w:hAnsi="Calibri" w:cs="Calibri"/>
          <w:sz w:val="24"/>
          <w:szCs w:val="24"/>
        </w:rPr>
        <w:t>Reconfigure spaces to support physically-distanced group study/presentation practice</w:t>
      </w:r>
      <w:r w:rsidRPr="00AF5C1A">
        <w:rPr>
          <w:rFonts w:ascii="Calibri" w:hAnsi="Calibri" w:cs="Calibri"/>
          <w:sz w:val="24"/>
          <w:szCs w:val="24"/>
        </w:rPr>
        <w:t xml:space="preserve">. </w:t>
      </w:r>
    </w:p>
    <w:p w14:paraId="24D84571" w14:textId="4E8FDF6E" w:rsidR="00AF5EA1" w:rsidRPr="00AF5C1A" w:rsidRDefault="00AF5EA1" w:rsidP="00AF5C1A">
      <w:pPr>
        <w:pStyle w:val="ListParagraph"/>
        <w:numPr>
          <w:ilvl w:val="1"/>
          <w:numId w:val="17"/>
        </w:numPr>
        <w:spacing w:line="257" w:lineRule="auto"/>
        <w:rPr>
          <w:rFonts w:ascii="Calibri" w:eastAsia="Calibri" w:hAnsi="Calibri" w:cs="Calibri"/>
        </w:rPr>
      </w:pPr>
      <w:r w:rsidRPr="00AF5C1A">
        <w:rPr>
          <w:rFonts w:ascii="Calibri" w:eastAsia="Calibri" w:hAnsi="Calibri" w:cs="Calibri"/>
          <w:sz w:val="24"/>
          <w:szCs w:val="24"/>
        </w:rPr>
        <w:t>The library will explore options to adapt larger spaces (ex. Library 302) for group study/presentation practice in a manner that complies with social distancing.</w:t>
      </w:r>
    </w:p>
    <w:p w14:paraId="56A03E75" w14:textId="359168FF" w:rsidR="00AF5EA1" w:rsidRPr="00AF5C1A" w:rsidRDefault="00AF5EA1" w:rsidP="00792324">
      <w:pPr>
        <w:pStyle w:val="ListParagraph"/>
        <w:numPr>
          <w:ilvl w:val="0"/>
          <w:numId w:val="17"/>
        </w:numPr>
        <w:rPr>
          <w:rFonts w:ascii="Calibri" w:hAnsi="Calibri" w:cs="Calibri"/>
          <w:sz w:val="24"/>
          <w:szCs w:val="24"/>
        </w:rPr>
      </w:pPr>
      <w:r w:rsidRPr="00AF5C1A">
        <w:rPr>
          <w:rFonts w:ascii="Calibri" w:hAnsi="Calibri" w:cs="Calibri"/>
          <w:sz w:val="24"/>
          <w:szCs w:val="24"/>
        </w:rPr>
        <w:t>Restrict access to collections</w:t>
      </w:r>
    </w:p>
    <w:p w14:paraId="3308B98E" w14:textId="77777777" w:rsidR="00AF5EA1" w:rsidRPr="00AF5C1A" w:rsidRDefault="00AF5EA1" w:rsidP="00AF5EA1">
      <w:pPr>
        <w:pStyle w:val="ListParagraph"/>
        <w:numPr>
          <w:ilvl w:val="1"/>
          <w:numId w:val="17"/>
        </w:numPr>
        <w:rPr>
          <w:rFonts w:ascii="Calibri" w:hAnsi="Calibri" w:cs="Calibri"/>
          <w:sz w:val="24"/>
          <w:szCs w:val="24"/>
        </w:rPr>
      </w:pPr>
      <w:r w:rsidRPr="00AF5C1A">
        <w:rPr>
          <w:rFonts w:ascii="Calibri" w:eastAsia="Calibri" w:hAnsi="Calibri" w:cs="Calibri"/>
          <w:sz w:val="24"/>
          <w:szCs w:val="24"/>
        </w:rPr>
        <w:t xml:space="preserve">Where possible the library will reduce or eliminate the need for patrons to access physical library materials by allowing patrons to pick up materials from the circulation desk or have them mailed to them via campus mail.  </w:t>
      </w:r>
    </w:p>
    <w:p w14:paraId="0EC95CF1" w14:textId="77777777" w:rsidR="00AF5EA1" w:rsidRPr="00AF5C1A" w:rsidRDefault="00AF5EA1" w:rsidP="00AF5EA1">
      <w:pPr>
        <w:pStyle w:val="ListParagraph"/>
        <w:numPr>
          <w:ilvl w:val="1"/>
          <w:numId w:val="17"/>
        </w:numPr>
        <w:rPr>
          <w:rFonts w:ascii="Calibri" w:hAnsi="Calibri" w:cs="Calibri"/>
          <w:sz w:val="24"/>
          <w:szCs w:val="24"/>
        </w:rPr>
      </w:pPr>
      <w:r w:rsidRPr="00AF5C1A">
        <w:rPr>
          <w:rFonts w:ascii="Calibri" w:eastAsia="Calibri" w:hAnsi="Calibri" w:cs="Calibri"/>
          <w:sz w:val="24"/>
          <w:szCs w:val="24"/>
        </w:rPr>
        <w:t xml:space="preserve">All articles requested from other libraries will be delivered electronically.  </w:t>
      </w:r>
    </w:p>
    <w:p w14:paraId="21CF9E7F" w14:textId="77777777" w:rsidR="00AF5EA1" w:rsidRPr="00AF5C1A" w:rsidRDefault="00AF5EA1" w:rsidP="00AF5EA1">
      <w:pPr>
        <w:pStyle w:val="ListParagraph"/>
        <w:numPr>
          <w:ilvl w:val="1"/>
          <w:numId w:val="17"/>
        </w:numPr>
        <w:rPr>
          <w:rFonts w:ascii="Calibri" w:hAnsi="Calibri" w:cs="Calibri"/>
          <w:sz w:val="24"/>
          <w:szCs w:val="24"/>
        </w:rPr>
      </w:pPr>
      <w:r w:rsidRPr="00AF5C1A">
        <w:rPr>
          <w:rFonts w:ascii="Calibri" w:eastAsia="Calibri" w:hAnsi="Calibri" w:cs="Calibri"/>
          <w:sz w:val="24"/>
          <w:szCs w:val="24"/>
        </w:rPr>
        <w:t xml:space="preserve">For new acquisitions, electronic books will be the preferred format.  </w:t>
      </w:r>
    </w:p>
    <w:p w14:paraId="62F3803D" w14:textId="77777777" w:rsidR="00AF5EA1" w:rsidRPr="00AF5C1A" w:rsidRDefault="00AF5EA1" w:rsidP="00AF5EA1">
      <w:pPr>
        <w:pStyle w:val="ListParagraph"/>
        <w:numPr>
          <w:ilvl w:val="1"/>
          <w:numId w:val="17"/>
        </w:numPr>
        <w:rPr>
          <w:rFonts w:ascii="Calibri" w:hAnsi="Calibri" w:cs="Calibri"/>
          <w:sz w:val="24"/>
          <w:szCs w:val="24"/>
        </w:rPr>
      </w:pPr>
      <w:r w:rsidRPr="00AF5C1A">
        <w:rPr>
          <w:rFonts w:ascii="Calibri" w:eastAsia="Calibri" w:hAnsi="Calibri" w:cs="Calibri"/>
          <w:sz w:val="24"/>
          <w:szCs w:val="24"/>
        </w:rPr>
        <w:t xml:space="preserve">All physical course reserves will be either replaced with existing electronic content or scanned for digital access in a manner that complies with copyright guidance. </w:t>
      </w:r>
    </w:p>
    <w:p w14:paraId="5A6859D8" w14:textId="562B7A37" w:rsidR="00AF5EA1" w:rsidRPr="00AF5C1A" w:rsidRDefault="00AF5EA1" w:rsidP="00AF5EA1">
      <w:pPr>
        <w:pStyle w:val="ListParagraph"/>
        <w:numPr>
          <w:ilvl w:val="1"/>
          <w:numId w:val="17"/>
        </w:numPr>
        <w:rPr>
          <w:rFonts w:ascii="Calibri" w:hAnsi="Calibri" w:cs="Calibri"/>
          <w:sz w:val="24"/>
          <w:szCs w:val="24"/>
        </w:rPr>
      </w:pPr>
      <w:r w:rsidRPr="00AF5C1A">
        <w:rPr>
          <w:rFonts w:ascii="Calibri" w:eastAsia="Calibri" w:hAnsi="Calibri" w:cs="Calibri"/>
          <w:sz w:val="24"/>
          <w:szCs w:val="24"/>
        </w:rPr>
        <w:t>Streaming videos will be provided for course reserves as an alternative to having students come into the library to view films.</w:t>
      </w:r>
    </w:p>
    <w:p w14:paraId="5CFC8385" w14:textId="039C234D" w:rsidR="00602F2F" w:rsidRPr="00AF5C1A" w:rsidRDefault="00602F2F" w:rsidP="00602F2F">
      <w:pPr>
        <w:pStyle w:val="ListParagraph"/>
        <w:numPr>
          <w:ilvl w:val="0"/>
          <w:numId w:val="17"/>
        </w:numPr>
        <w:rPr>
          <w:rFonts w:ascii="Calibri" w:hAnsi="Calibri" w:cs="Calibri"/>
          <w:sz w:val="24"/>
          <w:szCs w:val="24"/>
        </w:rPr>
      </w:pPr>
      <w:r w:rsidRPr="00AF5C1A">
        <w:rPr>
          <w:rFonts w:ascii="Calibri" w:hAnsi="Calibri" w:cs="Calibri"/>
          <w:sz w:val="24"/>
          <w:szCs w:val="24"/>
        </w:rPr>
        <w:t>Deliver information literacy services remotely.</w:t>
      </w:r>
    </w:p>
    <w:p w14:paraId="55A23036" w14:textId="77777777" w:rsidR="00602F2F" w:rsidRPr="00AF5C1A" w:rsidRDefault="00602F2F" w:rsidP="00602F2F">
      <w:pPr>
        <w:pStyle w:val="ListParagraph"/>
        <w:numPr>
          <w:ilvl w:val="1"/>
          <w:numId w:val="17"/>
        </w:numPr>
        <w:rPr>
          <w:rFonts w:ascii="Calibri" w:hAnsi="Calibri" w:cs="Calibri"/>
          <w:sz w:val="24"/>
          <w:szCs w:val="24"/>
        </w:rPr>
      </w:pPr>
      <w:r w:rsidRPr="00AF5C1A">
        <w:rPr>
          <w:rFonts w:ascii="Calibri" w:hAnsi="Calibri" w:cs="Calibri"/>
          <w:sz w:val="24"/>
          <w:szCs w:val="24"/>
        </w:rPr>
        <w:t xml:space="preserve">Individual research consultations will be delivered remotely via WebEx. </w:t>
      </w:r>
    </w:p>
    <w:p w14:paraId="5B9A4562" w14:textId="77777777" w:rsidR="00602F2F" w:rsidRPr="00AF5C1A" w:rsidRDefault="00602F2F" w:rsidP="00602F2F">
      <w:pPr>
        <w:pStyle w:val="ListParagraph"/>
        <w:numPr>
          <w:ilvl w:val="1"/>
          <w:numId w:val="17"/>
        </w:numPr>
        <w:rPr>
          <w:rFonts w:ascii="Calibri" w:hAnsi="Calibri" w:cs="Calibri"/>
          <w:sz w:val="24"/>
          <w:szCs w:val="24"/>
        </w:rPr>
      </w:pPr>
      <w:r w:rsidRPr="00AF5C1A">
        <w:rPr>
          <w:rFonts w:ascii="Calibri" w:hAnsi="Calibri" w:cs="Calibri"/>
          <w:sz w:val="24"/>
          <w:szCs w:val="24"/>
        </w:rPr>
        <w:t xml:space="preserve">One-on-one research assistance will be available via chat, phone, and email. </w:t>
      </w:r>
    </w:p>
    <w:p w14:paraId="01DEC641" w14:textId="514128C6" w:rsidR="00AF5EA1" w:rsidRPr="00AF5C1A" w:rsidRDefault="00602F2F" w:rsidP="00AF5C1A">
      <w:pPr>
        <w:pStyle w:val="ListParagraph"/>
        <w:numPr>
          <w:ilvl w:val="1"/>
          <w:numId w:val="17"/>
        </w:numPr>
        <w:rPr>
          <w:rFonts w:ascii="Calibri" w:hAnsi="Calibri" w:cs="Calibri"/>
        </w:rPr>
      </w:pPr>
      <w:r w:rsidRPr="00AF5C1A">
        <w:rPr>
          <w:rFonts w:ascii="Calibri" w:hAnsi="Calibri" w:cs="Calibri"/>
          <w:sz w:val="24"/>
          <w:szCs w:val="24"/>
        </w:rPr>
        <w:t xml:space="preserve">Group information literacy sessions will be delivered via an embedded librarianship model via </w:t>
      </w:r>
      <w:proofErr w:type="spellStart"/>
      <w:r w:rsidRPr="00AF5C1A">
        <w:rPr>
          <w:rFonts w:ascii="Calibri" w:hAnsi="Calibri" w:cs="Calibri"/>
          <w:sz w:val="24"/>
          <w:szCs w:val="24"/>
        </w:rPr>
        <w:t>GeorgiaVIEW</w:t>
      </w:r>
      <w:proofErr w:type="spellEnd"/>
      <w:r w:rsidRPr="00AF5C1A">
        <w:rPr>
          <w:rFonts w:ascii="Calibri" w:hAnsi="Calibri" w:cs="Calibri"/>
          <w:sz w:val="24"/>
          <w:szCs w:val="24"/>
        </w:rPr>
        <w:t xml:space="preserve">.  </w:t>
      </w:r>
    </w:p>
    <w:p w14:paraId="0ACD8F13" w14:textId="6AB054B5" w:rsidR="00AF5EA1" w:rsidRPr="004B1ECD" w:rsidRDefault="00AF5EA1" w:rsidP="00792324">
      <w:pPr>
        <w:rPr>
          <w:rFonts w:ascii="Calibri" w:hAnsi="Calibri" w:cs="Calibri"/>
        </w:rPr>
      </w:pPr>
    </w:p>
    <w:p w14:paraId="09AEA693" w14:textId="541CAAF9" w:rsidR="003417D5" w:rsidRPr="004B1ECD" w:rsidRDefault="003417D5" w:rsidP="003417D5">
      <w:pPr>
        <w:ind w:left="720"/>
        <w:rPr>
          <w:rFonts w:ascii="Calibri" w:hAnsi="Calibri" w:cs="Calibri"/>
        </w:rPr>
      </w:pPr>
      <w:r w:rsidRPr="004B1ECD">
        <w:rPr>
          <w:rFonts w:ascii="Calibri" w:hAnsi="Calibri" w:cs="Calibri"/>
          <w:b/>
          <w:sz w:val="28"/>
          <w:szCs w:val="28"/>
        </w:rPr>
        <w:t>Institutes</w:t>
      </w:r>
      <w:r w:rsidR="00D6672F" w:rsidRPr="004B1ECD">
        <w:rPr>
          <w:rFonts w:ascii="Calibri" w:hAnsi="Calibri" w:cs="Calibri"/>
          <w:b/>
          <w:sz w:val="28"/>
          <w:szCs w:val="28"/>
        </w:rPr>
        <w:t xml:space="preserve">, </w:t>
      </w:r>
      <w:r w:rsidRPr="004B1ECD">
        <w:rPr>
          <w:rFonts w:ascii="Calibri" w:hAnsi="Calibri" w:cs="Calibri"/>
          <w:b/>
          <w:sz w:val="28"/>
          <w:szCs w:val="28"/>
        </w:rPr>
        <w:t>Centers</w:t>
      </w:r>
      <w:r w:rsidR="00D6672F" w:rsidRPr="004B1ECD">
        <w:rPr>
          <w:rFonts w:ascii="Calibri" w:hAnsi="Calibri" w:cs="Calibri"/>
          <w:b/>
          <w:sz w:val="28"/>
          <w:szCs w:val="28"/>
        </w:rPr>
        <w:t>, and Programs</w:t>
      </w:r>
      <w:r w:rsidRPr="004B1ECD">
        <w:rPr>
          <w:rFonts w:ascii="Calibri" w:hAnsi="Calibri" w:cs="Calibri"/>
          <w:sz w:val="28"/>
          <w:szCs w:val="28"/>
        </w:rPr>
        <w:t>:</w:t>
      </w:r>
    </w:p>
    <w:p w14:paraId="560102E6" w14:textId="53044CD4" w:rsidR="003417D5" w:rsidRPr="00AF5C1A" w:rsidRDefault="003417D5" w:rsidP="00AF5C1A">
      <w:pPr>
        <w:pStyle w:val="ListParagraph"/>
        <w:numPr>
          <w:ilvl w:val="0"/>
          <w:numId w:val="17"/>
        </w:numPr>
        <w:rPr>
          <w:rFonts w:ascii="Calibri" w:hAnsi="Calibri" w:cs="Calibri"/>
          <w:sz w:val="24"/>
          <w:szCs w:val="24"/>
        </w:rPr>
      </w:pPr>
      <w:r w:rsidRPr="00AF5C1A">
        <w:rPr>
          <w:rFonts w:ascii="Calibri" w:hAnsi="Calibri" w:cs="Calibri"/>
          <w:sz w:val="24"/>
          <w:szCs w:val="24"/>
        </w:rPr>
        <w:t>Andalusia Institute</w:t>
      </w:r>
    </w:p>
    <w:p w14:paraId="2B779105" w14:textId="36DE78A1" w:rsidR="003417D5" w:rsidRPr="00AF5C1A" w:rsidRDefault="003417D5" w:rsidP="00AF5C1A">
      <w:pPr>
        <w:pStyle w:val="ListParagraph"/>
        <w:numPr>
          <w:ilvl w:val="1"/>
          <w:numId w:val="17"/>
        </w:numPr>
        <w:rPr>
          <w:rFonts w:ascii="Calibri" w:hAnsi="Calibri" w:cs="Calibri"/>
          <w:sz w:val="24"/>
          <w:szCs w:val="24"/>
        </w:rPr>
      </w:pPr>
      <w:r w:rsidRPr="00AF5C1A">
        <w:rPr>
          <w:rFonts w:ascii="Calibri" w:hAnsi="Calibri" w:cs="Calibri"/>
          <w:sz w:val="24"/>
          <w:szCs w:val="24"/>
        </w:rPr>
        <w:t>Operation of office through a combination of virtual and face-to-face service with physical distancing guidelines in place.</w:t>
      </w:r>
    </w:p>
    <w:p w14:paraId="3E095421" w14:textId="4DDC09C5" w:rsidR="003417D5" w:rsidRPr="00AF5C1A" w:rsidRDefault="003417D5" w:rsidP="00AF5C1A">
      <w:pPr>
        <w:pStyle w:val="ListParagraph"/>
        <w:numPr>
          <w:ilvl w:val="1"/>
          <w:numId w:val="17"/>
        </w:numPr>
        <w:rPr>
          <w:rFonts w:ascii="Calibri" w:hAnsi="Calibri" w:cs="Calibri"/>
          <w:sz w:val="24"/>
          <w:szCs w:val="24"/>
        </w:rPr>
      </w:pPr>
      <w:r w:rsidRPr="00AF5C1A">
        <w:rPr>
          <w:rFonts w:ascii="Calibri" w:hAnsi="Calibri" w:cs="Calibri"/>
          <w:sz w:val="24"/>
          <w:szCs w:val="24"/>
        </w:rPr>
        <w:t>Some continuation on on-line and face-to-face events.</w:t>
      </w:r>
    </w:p>
    <w:p w14:paraId="369B467B" w14:textId="2FF4DB60" w:rsidR="003417D5" w:rsidRPr="00AF5C1A" w:rsidRDefault="0019426A" w:rsidP="00AF5C1A">
      <w:pPr>
        <w:pStyle w:val="ListParagraph"/>
        <w:numPr>
          <w:ilvl w:val="1"/>
          <w:numId w:val="17"/>
        </w:numPr>
        <w:rPr>
          <w:rFonts w:ascii="Calibri" w:hAnsi="Calibri" w:cs="Calibri"/>
          <w:sz w:val="24"/>
          <w:szCs w:val="24"/>
        </w:rPr>
      </w:pPr>
      <w:r w:rsidRPr="00AF5C1A">
        <w:rPr>
          <w:rFonts w:ascii="Calibri" w:hAnsi="Calibri" w:cs="Calibri"/>
          <w:sz w:val="24"/>
          <w:szCs w:val="24"/>
        </w:rPr>
        <w:t xml:space="preserve">Events will have required pre-registration to limit participants. </w:t>
      </w:r>
    </w:p>
    <w:p w14:paraId="01307A0E" w14:textId="7033C84E" w:rsidR="0019426A" w:rsidRPr="00AF5C1A" w:rsidRDefault="003417D5" w:rsidP="0019426A">
      <w:pPr>
        <w:pStyle w:val="ListParagraph"/>
        <w:numPr>
          <w:ilvl w:val="1"/>
          <w:numId w:val="17"/>
        </w:numPr>
        <w:rPr>
          <w:rFonts w:ascii="Calibri" w:hAnsi="Calibri" w:cs="Calibri"/>
          <w:sz w:val="24"/>
          <w:szCs w:val="24"/>
        </w:rPr>
      </w:pPr>
      <w:r w:rsidRPr="00AF5C1A">
        <w:rPr>
          <w:rFonts w:ascii="Calibri" w:hAnsi="Calibri" w:cs="Calibri"/>
          <w:sz w:val="24"/>
          <w:szCs w:val="24"/>
        </w:rPr>
        <w:t>Peacock face masks will be provided</w:t>
      </w:r>
      <w:r w:rsidR="0019426A" w:rsidRPr="00AF5C1A">
        <w:rPr>
          <w:rFonts w:ascii="Calibri" w:hAnsi="Calibri" w:cs="Calibri"/>
          <w:sz w:val="24"/>
          <w:szCs w:val="24"/>
        </w:rPr>
        <w:t>.</w:t>
      </w:r>
    </w:p>
    <w:p w14:paraId="0D983F5E" w14:textId="57556AA8" w:rsidR="0019426A" w:rsidRPr="00AF5C1A" w:rsidRDefault="0019426A" w:rsidP="0019426A">
      <w:pPr>
        <w:pStyle w:val="ListParagraph"/>
        <w:numPr>
          <w:ilvl w:val="0"/>
          <w:numId w:val="17"/>
        </w:numPr>
        <w:rPr>
          <w:rFonts w:ascii="Calibri" w:hAnsi="Calibri" w:cs="Calibri"/>
          <w:sz w:val="24"/>
          <w:szCs w:val="24"/>
        </w:rPr>
      </w:pPr>
      <w:r w:rsidRPr="00AF5C1A">
        <w:rPr>
          <w:rFonts w:ascii="Calibri" w:hAnsi="Calibri" w:cs="Calibri"/>
          <w:sz w:val="24"/>
          <w:szCs w:val="24"/>
        </w:rPr>
        <w:t xml:space="preserve">Center for Early </w:t>
      </w:r>
      <w:r w:rsidR="00CD43AF" w:rsidRPr="00AF5C1A">
        <w:rPr>
          <w:rFonts w:ascii="Calibri" w:hAnsi="Calibri" w:cs="Calibri"/>
          <w:sz w:val="24"/>
          <w:szCs w:val="24"/>
        </w:rPr>
        <w:t xml:space="preserve">Language </w:t>
      </w:r>
      <w:r w:rsidRPr="00AF5C1A">
        <w:rPr>
          <w:rFonts w:ascii="Calibri" w:hAnsi="Calibri" w:cs="Calibri"/>
          <w:sz w:val="24"/>
          <w:szCs w:val="24"/>
        </w:rPr>
        <w:t>and Literacy</w:t>
      </w:r>
    </w:p>
    <w:p w14:paraId="77B92C0A" w14:textId="468A0613" w:rsidR="0019426A" w:rsidRPr="00AF5C1A" w:rsidRDefault="0019426A" w:rsidP="00AF5C1A">
      <w:pPr>
        <w:pStyle w:val="ListParagraph"/>
        <w:numPr>
          <w:ilvl w:val="1"/>
          <w:numId w:val="17"/>
        </w:numPr>
        <w:rPr>
          <w:rFonts w:ascii="Calibri" w:hAnsi="Calibri" w:cs="Calibri"/>
          <w:sz w:val="24"/>
          <w:szCs w:val="24"/>
        </w:rPr>
      </w:pPr>
      <w:r w:rsidRPr="00AF5C1A">
        <w:rPr>
          <w:rFonts w:ascii="Calibri" w:hAnsi="Calibri" w:cs="Calibri"/>
          <w:sz w:val="24"/>
          <w:szCs w:val="24"/>
        </w:rPr>
        <w:t>Administrative and executive staff will return to work at the Deal Center on a daily basis while practicing physical distancing.</w:t>
      </w:r>
    </w:p>
    <w:p w14:paraId="15DB6775" w14:textId="2439EAE2" w:rsidR="0019426A" w:rsidRPr="00AF5C1A" w:rsidRDefault="0019426A" w:rsidP="00AF5C1A">
      <w:pPr>
        <w:pStyle w:val="ListParagraph"/>
        <w:numPr>
          <w:ilvl w:val="1"/>
          <w:numId w:val="17"/>
        </w:numPr>
        <w:rPr>
          <w:rFonts w:ascii="Calibri" w:hAnsi="Calibri" w:cs="Calibri"/>
          <w:sz w:val="24"/>
          <w:szCs w:val="24"/>
        </w:rPr>
      </w:pPr>
      <w:r w:rsidRPr="00AF5C1A">
        <w:rPr>
          <w:rFonts w:ascii="Calibri" w:hAnsi="Calibri" w:cs="Calibri"/>
          <w:sz w:val="24"/>
          <w:szCs w:val="24"/>
        </w:rPr>
        <w:t>Professional Development (PD) Specialists, Administrative Office Manager, and Research Manager will be on-site at the Deal Center for staff meetings as needed with appropriate physical distancing.</w:t>
      </w:r>
    </w:p>
    <w:p w14:paraId="1D1CB5AB" w14:textId="19CEA9BC" w:rsidR="0019426A" w:rsidRPr="00AF5C1A" w:rsidRDefault="0019426A" w:rsidP="00AF5C1A">
      <w:pPr>
        <w:pStyle w:val="ListParagraph"/>
        <w:numPr>
          <w:ilvl w:val="1"/>
          <w:numId w:val="17"/>
        </w:numPr>
        <w:rPr>
          <w:rFonts w:ascii="Calibri" w:hAnsi="Calibri" w:cs="Calibri"/>
          <w:sz w:val="24"/>
          <w:szCs w:val="24"/>
        </w:rPr>
      </w:pPr>
      <w:r w:rsidRPr="00AF5C1A">
        <w:rPr>
          <w:rFonts w:ascii="Calibri" w:hAnsi="Calibri" w:cs="Calibri"/>
          <w:sz w:val="24"/>
          <w:szCs w:val="24"/>
        </w:rPr>
        <w:t>Individual office locations within the center allow for physical distancing with limited staff present at the center.</w:t>
      </w:r>
    </w:p>
    <w:p w14:paraId="71722381" w14:textId="0FECBE65" w:rsidR="0019426A" w:rsidRPr="00AF5C1A" w:rsidRDefault="0019426A" w:rsidP="00AF5C1A">
      <w:pPr>
        <w:pStyle w:val="ListParagraph"/>
        <w:numPr>
          <w:ilvl w:val="1"/>
          <w:numId w:val="17"/>
        </w:numPr>
        <w:rPr>
          <w:rFonts w:ascii="Calibri" w:hAnsi="Calibri" w:cs="Calibri"/>
          <w:sz w:val="24"/>
          <w:szCs w:val="24"/>
        </w:rPr>
      </w:pPr>
      <w:r w:rsidRPr="00AF5C1A">
        <w:rPr>
          <w:rFonts w:ascii="Calibri" w:hAnsi="Calibri" w:cs="Calibri"/>
          <w:sz w:val="24"/>
          <w:szCs w:val="24"/>
        </w:rPr>
        <w:t>While at the Deal Center, all staff will be required to wear mask and gloves.</w:t>
      </w:r>
    </w:p>
    <w:p w14:paraId="42C90985" w14:textId="0850E5C3" w:rsidR="0019426A" w:rsidRPr="00AF5C1A" w:rsidRDefault="0019426A" w:rsidP="00AF5C1A">
      <w:pPr>
        <w:pStyle w:val="ListParagraph"/>
        <w:numPr>
          <w:ilvl w:val="1"/>
          <w:numId w:val="17"/>
        </w:numPr>
        <w:rPr>
          <w:rFonts w:ascii="Calibri" w:hAnsi="Calibri" w:cs="Calibri"/>
          <w:sz w:val="24"/>
          <w:szCs w:val="24"/>
        </w:rPr>
      </w:pPr>
      <w:r w:rsidRPr="00AF5C1A">
        <w:rPr>
          <w:rFonts w:ascii="Calibri" w:hAnsi="Calibri" w:cs="Calibri"/>
          <w:sz w:val="24"/>
          <w:szCs w:val="24"/>
        </w:rPr>
        <w:lastRenderedPageBreak/>
        <w:t xml:space="preserve">One person at a time allowed in the breakroom. </w:t>
      </w:r>
    </w:p>
    <w:p w14:paraId="357EFE52" w14:textId="228B1EBE" w:rsidR="0019426A" w:rsidRPr="00AF5C1A" w:rsidRDefault="0019426A" w:rsidP="00AF5C1A">
      <w:pPr>
        <w:pStyle w:val="ListParagraph"/>
        <w:numPr>
          <w:ilvl w:val="1"/>
          <w:numId w:val="17"/>
        </w:numPr>
        <w:rPr>
          <w:rFonts w:ascii="Calibri" w:hAnsi="Calibri" w:cs="Calibri"/>
          <w:sz w:val="24"/>
          <w:szCs w:val="24"/>
        </w:rPr>
      </w:pPr>
      <w:r w:rsidRPr="00AF5C1A">
        <w:rPr>
          <w:rFonts w:ascii="Calibri" w:hAnsi="Calibri" w:cs="Calibri"/>
          <w:sz w:val="24"/>
          <w:szCs w:val="24"/>
        </w:rPr>
        <w:t>Only 3 people at a time in the conference room (certain staff members will attend staff meetings remotely to meet social distancing guidelines).</w:t>
      </w:r>
    </w:p>
    <w:p w14:paraId="63EF62CF" w14:textId="4E271BA4" w:rsidR="0019426A" w:rsidRPr="00AF5C1A" w:rsidRDefault="0019426A" w:rsidP="00AF5C1A">
      <w:pPr>
        <w:pStyle w:val="ListParagraph"/>
        <w:numPr>
          <w:ilvl w:val="1"/>
          <w:numId w:val="17"/>
        </w:numPr>
        <w:rPr>
          <w:rFonts w:ascii="Calibri" w:hAnsi="Calibri" w:cs="Calibri"/>
          <w:sz w:val="24"/>
          <w:szCs w:val="24"/>
        </w:rPr>
      </w:pPr>
      <w:r w:rsidRPr="00AF5C1A">
        <w:rPr>
          <w:rFonts w:ascii="Calibri" w:hAnsi="Calibri" w:cs="Calibri"/>
          <w:sz w:val="24"/>
          <w:szCs w:val="24"/>
        </w:rPr>
        <w:t>Community outreach/partnership meetings will be help remotely.</w:t>
      </w:r>
    </w:p>
    <w:p w14:paraId="71AE82ED" w14:textId="659017ED" w:rsidR="0019426A" w:rsidRPr="00AF5C1A" w:rsidRDefault="0019426A" w:rsidP="00AF5C1A">
      <w:pPr>
        <w:pStyle w:val="ListParagraph"/>
        <w:numPr>
          <w:ilvl w:val="1"/>
          <w:numId w:val="17"/>
        </w:numPr>
        <w:rPr>
          <w:rFonts w:ascii="Calibri" w:hAnsi="Calibri" w:cs="Calibri"/>
          <w:sz w:val="24"/>
          <w:szCs w:val="24"/>
        </w:rPr>
      </w:pPr>
      <w:r w:rsidRPr="00AF5C1A">
        <w:rPr>
          <w:rFonts w:ascii="Calibri" w:hAnsi="Calibri" w:cs="Calibri"/>
          <w:sz w:val="24"/>
          <w:szCs w:val="24"/>
        </w:rPr>
        <w:t>Continue with virtual professional learning experiences conducted by experts in the field since physical distancing guidelines will be difficult to meet with face to face learning events.</w:t>
      </w:r>
    </w:p>
    <w:p w14:paraId="4EE1B53C" w14:textId="63F2BF27" w:rsidR="0019426A" w:rsidRPr="00AF5C1A" w:rsidRDefault="0019426A" w:rsidP="00AF5C1A">
      <w:pPr>
        <w:pStyle w:val="ListParagraph"/>
        <w:numPr>
          <w:ilvl w:val="1"/>
          <w:numId w:val="17"/>
        </w:numPr>
        <w:rPr>
          <w:rFonts w:ascii="Calibri" w:hAnsi="Calibri" w:cs="Calibri"/>
          <w:sz w:val="24"/>
          <w:szCs w:val="24"/>
        </w:rPr>
      </w:pPr>
      <w:r w:rsidRPr="00AF5C1A">
        <w:rPr>
          <w:rFonts w:ascii="Calibri" w:hAnsi="Calibri" w:cs="Calibri"/>
          <w:sz w:val="24"/>
          <w:szCs w:val="24"/>
        </w:rPr>
        <w:t>PD Specialists will develop a series of online learning modules for K-3 educators on evidenced-based early language and literacy practices.</w:t>
      </w:r>
    </w:p>
    <w:p w14:paraId="43F29171" w14:textId="729C361F" w:rsidR="0019426A" w:rsidRPr="00AF5C1A" w:rsidRDefault="0019426A" w:rsidP="00AF5C1A">
      <w:pPr>
        <w:pStyle w:val="ListParagraph"/>
        <w:numPr>
          <w:ilvl w:val="1"/>
          <w:numId w:val="17"/>
        </w:numPr>
        <w:rPr>
          <w:rFonts w:ascii="Calibri" w:hAnsi="Calibri" w:cs="Calibri"/>
          <w:sz w:val="24"/>
          <w:szCs w:val="24"/>
        </w:rPr>
      </w:pPr>
      <w:r w:rsidRPr="00AF5C1A">
        <w:rPr>
          <w:rFonts w:ascii="Calibri" w:hAnsi="Calibri" w:cs="Calibri"/>
          <w:sz w:val="24"/>
          <w:szCs w:val="24"/>
        </w:rPr>
        <w:t>Electronic media will be developed for community organizations focused on the important role of early language and brain development and strategies for development.</w:t>
      </w:r>
    </w:p>
    <w:p w14:paraId="4BC2834D" w14:textId="6DD5463C" w:rsidR="0019426A" w:rsidRPr="00AF5C1A" w:rsidRDefault="0019426A" w:rsidP="00AF5C1A">
      <w:pPr>
        <w:pStyle w:val="ListParagraph"/>
        <w:numPr>
          <w:ilvl w:val="1"/>
          <w:numId w:val="17"/>
        </w:numPr>
        <w:rPr>
          <w:rFonts w:ascii="Calibri" w:hAnsi="Calibri" w:cs="Calibri"/>
          <w:sz w:val="24"/>
          <w:szCs w:val="24"/>
        </w:rPr>
      </w:pPr>
      <w:r w:rsidRPr="00AF5C1A">
        <w:rPr>
          <w:rFonts w:ascii="Calibri" w:hAnsi="Calibri" w:cs="Calibri"/>
          <w:sz w:val="24"/>
          <w:szCs w:val="24"/>
        </w:rPr>
        <w:t>Social distancing practices and the wearing of masks and gloves will be adhered to when visiting our partner schools and organizations for data collection.</w:t>
      </w:r>
    </w:p>
    <w:p w14:paraId="0034065B" w14:textId="29F4591E" w:rsidR="0019426A" w:rsidRPr="00AF5C1A" w:rsidRDefault="0019426A" w:rsidP="00AF5C1A">
      <w:pPr>
        <w:pStyle w:val="ListParagraph"/>
        <w:numPr>
          <w:ilvl w:val="1"/>
          <w:numId w:val="17"/>
        </w:numPr>
        <w:rPr>
          <w:rFonts w:ascii="Calibri" w:hAnsi="Calibri" w:cs="Calibri"/>
          <w:sz w:val="24"/>
          <w:szCs w:val="24"/>
        </w:rPr>
      </w:pPr>
      <w:r w:rsidRPr="00AF5C1A">
        <w:rPr>
          <w:rFonts w:ascii="Calibri" w:hAnsi="Calibri" w:cs="Calibri"/>
          <w:sz w:val="24"/>
          <w:szCs w:val="24"/>
        </w:rPr>
        <w:t>2020 Governor’s Summit on Early Language and Literacy will be held virtually.</w:t>
      </w:r>
    </w:p>
    <w:p w14:paraId="7B2053CB" w14:textId="16C52C18" w:rsidR="00D6672F" w:rsidRPr="00AF5C1A" w:rsidRDefault="00D6672F" w:rsidP="0019426A">
      <w:pPr>
        <w:pStyle w:val="ListParagraph"/>
        <w:numPr>
          <w:ilvl w:val="0"/>
          <w:numId w:val="17"/>
        </w:numPr>
        <w:rPr>
          <w:rFonts w:ascii="Calibri" w:hAnsi="Calibri" w:cs="Calibri"/>
          <w:sz w:val="24"/>
          <w:szCs w:val="24"/>
        </w:rPr>
      </w:pPr>
      <w:r w:rsidRPr="00AF5C1A">
        <w:rPr>
          <w:rFonts w:ascii="Calibri" w:hAnsi="Calibri" w:cs="Calibri"/>
          <w:sz w:val="24"/>
          <w:szCs w:val="24"/>
        </w:rPr>
        <w:t>Early College</w:t>
      </w:r>
    </w:p>
    <w:p w14:paraId="120DBCF4" w14:textId="77777777" w:rsidR="00D963BD" w:rsidRDefault="00D963BD" w:rsidP="00D963BD">
      <w:pPr>
        <w:pStyle w:val="ListParagraph"/>
        <w:numPr>
          <w:ilvl w:val="1"/>
          <w:numId w:val="17"/>
        </w:numPr>
        <w:autoSpaceDN w:val="0"/>
      </w:pPr>
      <w:r>
        <w:rPr>
          <w:sz w:val="24"/>
          <w:szCs w:val="24"/>
        </w:rPr>
        <w:t>The Early College Program will need to follow the guidelines set forth from the DOE based on the current space</w:t>
      </w:r>
      <w:r w:rsidRPr="00AF5C1A">
        <w:rPr>
          <w:sz w:val="24"/>
          <w:szCs w:val="24"/>
        </w:rPr>
        <w:t>s</w:t>
      </w:r>
      <w:r>
        <w:rPr>
          <w:sz w:val="24"/>
          <w:szCs w:val="24"/>
        </w:rPr>
        <w:t xml:space="preserve"> they are allotted at the university.</w:t>
      </w:r>
    </w:p>
    <w:p w14:paraId="5D59AF6D" w14:textId="77777777" w:rsidR="00D963BD" w:rsidRDefault="00D963BD" w:rsidP="00D963BD">
      <w:pPr>
        <w:pStyle w:val="ListParagraph"/>
        <w:numPr>
          <w:ilvl w:val="1"/>
          <w:numId w:val="17"/>
        </w:numPr>
        <w:autoSpaceDN w:val="0"/>
      </w:pPr>
      <w:r>
        <w:t>While in Kilpatrick, Early College students and faculty will be required to remain on the Peabody school side of the facility.</w:t>
      </w:r>
    </w:p>
    <w:p w14:paraId="197B438D" w14:textId="6AD7FD61" w:rsidR="0019426A" w:rsidRPr="00AF5C1A" w:rsidRDefault="0019426A" w:rsidP="0019426A">
      <w:pPr>
        <w:pStyle w:val="ListParagraph"/>
        <w:numPr>
          <w:ilvl w:val="0"/>
          <w:numId w:val="17"/>
        </w:numPr>
        <w:rPr>
          <w:rFonts w:ascii="Calibri" w:hAnsi="Calibri" w:cs="Calibri"/>
          <w:sz w:val="24"/>
          <w:szCs w:val="24"/>
        </w:rPr>
      </w:pPr>
      <w:r w:rsidRPr="00AF5C1A">
        <w:rPr>
          <w:rFonts w:ascii="Calibri" w:hAnsi="Calibri" w:cs="Calibri"/>
          <w:sz w:val="24"/>
          <w:szCs w:val="24"/>
        </w:rPr>
        <w:t xml:space="preserve">Rural Studies Institute </w:t>
      </w:r>
    </w:p>
    <w:p w14:paraId="09A63256" w14:textId="15DC7997" w:rsidR="0019426A" w:rsidRPr="00AF5C1A" w:rsidRDefault="0019426A" w:rsidP="00AF5C1A">
      <w:pPr>
        <w:pStyle w:val="ListParagraph"/>
        <w:numPr>
          <w:ilvl w:val="1"/>
          <w:numId w:val="17"/>
        </w:numPr>
        <w:rPr>
          <w:rFonts w:ascii="Calibri" w:hAnsi="Calibri" w:cs="Calibri"/>
          <w:sz w:val="24"/>
          <w:szCs w:val="24"/>
        </w:rPr>
      </w:pPr>
      <w:r w:rsidRPr="00AF5C1A">
        <w:rPr>
          <w:rFonts w:ascii="Calibri" w:hAnsi="Calibri" w:cs="Calibri"/>
          <w:sz w:val="24"/>
          <w:szCs w:val="24"/>
        </w:rPr>
        <w:t>All day-to-day functions of RSI will occur on campus with appropriate physical distancing.</w:t>
      </w:r>
    </w:p>
    <w:p w14:paraId="47E5D5FF" w14:textId="46314FDA" w:rsidR="0019426A" w:rsidRPr="00AF5C1A" w:rsidRDefault="0019426A" w:rsidP="00AF5C1A">
      <w:pPr>
        <w:pStyle w:val="ListParagraph"/>
        <w:numPr>
          <w:ilvl w:val="1"/>
          <w:numId w:val="17"/>
        </w:numPr>
        <w:rPr>
          <w:rFonts w:ascii="Calibri" w:hAnsi="Calibri" w:cs="Calibri"/>
          <w:sz w:val="24"/>
          <w:szCs w:val="24"/>
        </w:rPr>
      </w:pPr>
      <w:r w:rsidRPr="00AF5C1A">
        <w:rPr>
          <w:rFonts w:ascii="Calibri" w:hAnsi="Calibri" w:cs="Calibri"/>
          <w:sz w:val="24"/>
          <w:szCs w:val="24"/>
        </w:rPr>
        <w:t>Research and data gathering will occur through mostly virtual means.</w:t>
      </w:r>
    </w:p>
    <w:p w14:paraId="574F7FC9" w14:textId="6CD1284C" w:rsidR="0019426A" w:rsidRPr="00AF5C1A" w:rsidRDefault="0019426A" w:rsidP="00AF5C1A">
      <w:pPr>
        <w:pStyle w:val="ListParagraph"/>
        <w:numPr>
          <w:ilvl w:val="1"/>
          <w:numId w:val="17"/>
        </w:numPr>
        <w:rPr>
          <w:rFonts w:ascii="Calibri" w:hAnsi="Calibri" w:cs="Calibri"/>
          <w:sz w:val="24"/>
          <w:szCs w:val="24"/>
        </w:rPr>
      </w:pPr>
      <w:r w:rsidRPr="00AF5C1A">
        <w:rPr>
          <w:rFonts w:ascii="Calibri" w:hAnsi="Calibri" w:cs="Calibri"/>
          <w:sz w:val="24"/>
          <w:szCs w:val="24"/>
        </w:rPr>
        <w:t>Meetings will occur with most stakeholders through virtual formats and teleconference.</w:t>
      </w:r>
    </w:p>
    <w:p w14:paraId="1FE62E4B" w14:textId="62FED338" w:rsidR="0019426A" w:rsidRPr="00AF5C1A" w:rsidRDefault="0019426A" w:rsidP="00AF5C1A">
      <w:pPr>
        <w:pStyle w:val="ListParagraph"/>
        <w:numPr>
          <w:ilvl w:val="1"/>
          <w:numId w:val="17"/>
        </w:numPr>
        <w:rPr>
          <w:rFonts w:ascii="Calibri" w:hAnsi="Calibri" w:cs="Calibri"/>
          <w:sz w:val="24"/>
          <w:szCs w:val="24"/>
        </w:rPr>
      </w:pPr>
      <w:r w:rsidRPr="00AF5C1A">
        <w:rPr>
          <w:rFonts w:ascii="Calibri" w:hAnsi="Calibri" w:cs="Calibri"/>
          <w:sz w:val="24"/>
          <w:szCs w:val="24"/>
        </w:rPr>
        <w:t>If in-person meeting is necessary, physical distancing will be observed during the meeting.</w:t>
      </w:r>
    </w:p>
    <w:p w14:paraId="5C8AB8C7" w14:textId="64F9FA50" w:rsidR="0019426A" w:rsidRPr="00AF5C1A" w:rsidRDefault="0019426A" w:rsidP="00AF5C1A">
      <w:pPr>
        <w:pStyle w:val="ListParagraph"/>
        <w:numPr>
          <w:ilvl w:val="1"/>
          <w:numId w:val="17"/>
        </w:numPr>
        <w:rPr>
          <w:rFonts w:ascii="Calibri" w:hAnsi="Calibri" w:cs="Calibri"/>
          <w:sz w:val="24"/>
          <w:szCs w:val="24"/>
        </w:rPr>
      </w:pPr>
      <w:r w:rsidRPr="00AF5C1A">
        <w:rPr>
          <w:rFonts w:ascii="Calibri" w:hAnsi="Calibri" w:cs="Calibri"/>
          <w:sz w:val="24"/>
          <w:szCs w:val="24"/>
        </w:rPr>
        <w:t>Masks will be ordered for meeting participants who do not have their own.</w:t>
      </w:r>
    </w:p>
    <w:p w14:paraId="50DF99B6" w14:textId="6504A946" w:rsidR="0019426A" w:rsidRPr="00AF5C1A" w:rsidRDefault="0019426A" w:rsidP="00AF5C1A">
      <w:pPr>
        <w:pStyle w:val="ListParagraph"/>
        <w:numPr>
          <w:ilvl w:val="1"/>
          <w:numId w:val="17"/>
        </w:numPr>
        <w:rPr>
          <w:rFonts w:ascii="Calibri" w:hAnsi="Calibri" w:cs="Calibri"/>
          <w:sz w:val="24"/>
          <w:szCs w:val="24"/>
        </w:rPr>
      </w:pPr>
      <w:r w:rsidRPr="00AF5C1A">
        <w:rPr>
          <w:rFonts w:ascii="Calibri" w:hAnsi="Calibri" w:cs="Calibri"/>
          <w:sz w:val="24"/>
          <w:szCs w:val="24"/>
        </w:rPr>
        <w:t>All RSI in-person, sponsored activities will adhere to less than 10 participants.</w:t>
      </w:r>
    </w:p>
    <w:p w14:paraId="2D18B8C7" w14:textId="6C99BEF7" w:rsidR="0019426A" w:rsidRPr="00AF5C1A" w:rsidRDefault="0019426A" w:rsidP="00AF5C1A">
      <w:pPr>
        <w:pStyle w:val="ListParagraph"/>
        <w:numPr>
          <w:ilvl w:val="1"/>
          <w:numId w:val="17"/>
        </w:numPr>
        <w:rPr>
          <w:rFonts w:ascii="Calibri" w:hAnsi="Calibri" w:cs="Calibri"/>
          <w:sz w:val="24"/>
          <w:szCs w:val="24"/>
        </w:rPr>
      </w:pPr>
      <w:r w:rsidRPr="00AF5C1A">
        <w:rPr>
          <w:rFonts w:ascii="Calibri" w:hAnsi="Calibri" w:cs="Calibri"/>
          <w:sz w:val="24"/>
          <w:szCs w:val="24"/>
        </w:rPr>
        <w:t>These activities will require collaboration with facilities reservations to find appropriate accommodations as Miller Gym will not provide proper se</w:t>
      </w:r>
      <w:r w:rsidR="00B8021A">
        <w:rPr>
          <w:rFonts w:ascii="Calibri" w:hAnsi="Calibri" w:cs="Calibri"/>
          <w:sz w:val="24"/>
          <w:szCs w:val="24"/>
        </w:rPr>
        <w:t>at</w:t>
      </w:r>
      <w:r w:rsidRPr="00AF5C1A">
        <w:rPr>
          <w:rFonts w:ascii="Calibri" w:hAnsi="Calibri" w:cs="Calibri"/>
          <w:sz w:val="24"/>
          <w:szCs w:val="24"/>
        </w:rPr>
        <w:t>ing arrangements.</w:t>
      </w:r>
    </w:p>
    <w:p w14:paraId="28758615" w14:textId="7EDED6F1" w:rsidR="0019426A" w:rsidRPr="00AF5C1A" w:rsidRDefault="0019426A" w:rsidP="00AF5C1A">
      <w:pPr>
        <w:pStyle w:val="ListParagraph"/>
        <w:numPr>
          <w:ilvl w:val="1"/>
          <w:numId w:val="17"/>
        </w:numPr>
        <w:rPr>
          <w:rFonts w:ascii="Calibri" w:hAnsi="Calibri" w:cs="Calibri"/>
          <w:sz w:val="24"/>
          <w:szCs w:val="24"/>
        </w:rPr>
      </w:pPr>
      <w:r w:rsidRPr="00AF5C1A">
        <w:rPr>
          <w:rFonts w:ascii="Calibri" w:hAnsi="Calibri" w:cs="Calibri"/>
          <w:sz w:val="24"/>
          <w:szCs w:val="24"/>
        </w:rPr>
        <w:t>Data gathering and assessment for regional resiliency taskforce will occur through virtual means or adhere to CDC social distancing rules.</w:t>
      </w:r>
    </w:p>
    <w:p w14:paraId="3FA59AA9" w14:textId="45E8C6B3" w:rsidR="0019426A" w:rsidRPr="00AF5C1A" w:rsidRDefault="0019426A" w:rsidP="00AF5C1A">
      <w:pPr>
        <w:pStyle w:val="ListParagraph"/>
        <w:numPr>
          <w:ilvl w:val="1"/>
          <w:numId w:val="17"/>
        </w:numPr>
        <w:rPr>
          <w:rFonts w:ascii="Calibri" w:hAnsi="Calibri" w:cs="Calibri"/>
          <w:sz w:val="24"/>
          <w:szCs w:val="24"/>
        </w:rPr>
      </w:pPr>
      <w:r w:rsidRPr="00AF5C1A">
        <w:rPr>
          <w:rFonts w:ascii="Calibri" w:hAnsi="Calibri" w:cs="Calibri"/>
          <w:sz w:val="24"/>
          <w:szCs w:val="24"/>
        </w:rPr>
        <w:t>Communications and branding strategies will include mostly virtual tools and will work with University Communications to find best approaches.</w:t>
      </w:r>
    </w:p>
    <w:p w14:paraId="4F2B26BA" w14:textId="0944192D" w:rsidR="0019426A" w:rsidRPr="00AF5C1A" w:rsidRDefault="0019426A" w:rsidP="00AF5C1A">
      <w:pPr>
        <w:pStyle w:val="ListParagraph"/>
        <w:numPr>
          <w:ilvl w:val="1"/>
          <w:numId w:val="17"/>
        </w:numPr>
        <w:rPr>
          <w:rFonts w:ascii="Calibri" w:hAnsi="Calibri" w:cs="Calibri"/>
          <w:sz w:val="24"/>
          <w:szCs w:val="24"/>
        </w:rPr>
      </w:pPr>
      <w:r w:rsidRPr="00AF5C1A">
        <w:rPr>
          <w:rFonts w:ascii="Calibri" w:hAnsi="Calibri" w:cs="Calibri"/>
          <w:sz w:val="24"/>
          <w:szCs w:val="24"/>
        </w:rPr>
        <w:t>Fundraising efforts will be mostly web-based and virtual in scope.</w:t>
      </w:r>
    </w:p>
    <w:p w14:paraId="45798589" w14:textId="148697FC" w:rsidR="0019426A" w:rsidRPr="00AF5C1A" w:rsidRDefault="0019426A" w:rsidP="00AF5C1A">
      <w:pPr>
        <w:pStyle w:val="ListParagraph"/>
        <w:numPr>
          <w:ilvl w:val="1"/>
          <w:numId w:val="17"/>
        </w:numPr>
        <w:rPr>
          <w:rFonts w:ascii="Calibri" w:hAnsi="Calibri" w:cs="Calibri"/>
          <w:sz w:val="24"/>
          <w:szCs w:val="24"/>
        </w:rPr>
      </w:pPr>
      <w:r w:rsidRPr="00AF5C1A">
        <w:rPr>
          <w:rFonts w:ascii="Calibri" w:hAnsi="Calibri" w:cs="Calibri"/>
          <w:sz w:val="24"/>
          <w:szCs w:val="24"/>
        </w:rPr>
        <w:t>On campus and off campus dissemination of information will utilize email listservs, the RSI website and social media.</w:t>
      </w:r>
    </w:p>
    <w:p w14:paraId="6204BC0C" w14:textId="0A8160B6" w:rsidR="0019426A" w:rsidRPr="00AF5C1A" w:rsidRDefault="0019426A" w:rsidP="00AF5C1A">
      <w:pPr>
        <w:pStyle w:val="ListParagraph"/>
        <w:numPr>
          <w:ilvl w:val="1"/>
          <w:numId w:val="17"/>
        </w:numPr>
        <w:rPr>
          <w:rFonts w:ascii="Calibri" w:hAnsi="Calibri" w:cs="Calibri"/>
          <w:sz w:val="24"/>
          <w:szCs w:val="24"/>
        </w:rPr>
      </w:pPr>
      <w:r w:rsidRPr="00AF5C1A">
        <w:rPr>
          <w:rFonts w:ascii="Calibri" w:hAnsi="Calibri" w:cs="Calibri"/>
          <w:sz w:val="24"/>
          <w:szCs w:val="24"/>
        </w:rPr>
        <w:t>A virtual RSI discussion series will be launched.</w:t>
      </w:r>
    </w:p>
    <w:p w14:paraId="6AAF0C0C" w14:textId="2067E882" w:rsidR="0019426A" w:rsidRPr="00AF5C1A" w:rsidRDefault="0019426A" w:rsidP="00AF5C1A">
      <w:pPr>
        <w:pStyle w:val="ListParagraph"/>
        <w:numPr>
          <w:ilvl w:val="1"/>
          <w:numId w:val="17"/>
        </w:numPr>
        <w:rPr>
          <w:rFonts w:ascii="Calibri" w:hAnsi="Calibri" w:cs="Calibri"/>
          <w:sz w:val="24"/>
          <w:szCs w:val="24"/>
        </w:rPr>
      </w:pPr>
      <w:r w:rsidRPr="00AF5C1A">
        <w:rPr>
          <w:rFonts w:ascii="Calibri" w:hAnsi="Calibri" w:cs="Calibri"/>
          <w:sz w:val="24"/>
          <w:szCs w:val="24"/>
        </w:rPr>
        <w:t>Speakers (external and internal) and/or content for the series will be identified and scheduled, taped, edited, produced and disseminated virtually.</w:t>
      </w:r>
    </w:p>
    <w:p w14:paraId="60960FDD" w14:textId="374FFAB0" w:rsidR="0019426A" w:rsidRDefault="0019426A">
      <w:pPr>
        <w:pStyle w:val="ListParagraph"/>
        <w:ind w:left="1080"/>
        <w:rPr>
          <w:rFonts w:ascii="Calibri" w:hAnsi="Calibri" w:cs="Calibri"/>
        </w:rPr>
      </w:pPr>
    </w:p>
    <w:p w14:paraId="12511213" w14:textId="4B2F181A" w:rsidR="000669B6" w:rsidRDefault="000669B6">
      <w:pPr>
        <w:pStyle w:val="ListParagraph"/>
        <w:ind w:left="1080"/>
        <w:rPr>
          <w:rFonts w:ascii="Calibri" w:hAnsi="Calibri" w:cs="Calibri"/>
        </w:rPr>
      </w:pPr>
    </w:p>
    <w:p w14:paraId="68BC75EF" w14:textId="77777777" w:rsidR="000669B6" w:rsidRDefault="000669B6">
      <w:pPr>
        <w:pStyle w:val="ListParagraph"/>
        <w:ind w:left="1080"/>
        <w:rPr>
          <w:rFonts w:ascii="Calibri" w:hAnsi="Calibri" w:cs="Calibri"/>
        </w:rPr>
      </w:pPr>
    </w:p>
    <w:p w14:paraId="0AEBF17C" w14:textId="0E58F3D3" w:rsidR="002023B0" w:rsidRPr="00AF5C1A" w:rsidRDefault="002023B0" w:rsidP="00AF5C1A">
      <w:pPr>
        <w:ind w:firstLine="720"/>
        <w:rPr>
          <w:rFonts w:ascii="Calibri" w:hAnsi="Calibri" w:cs="Calibri"/>
        </w:rPr>
      </w:pPr>
      <w:r>
        <w:rPr>
          <w:rFonts w:ascii="Calibri" w:hAnsi="Calibri" w:cs="Calibri"/>
          <w:b/>
          <w:sz w:val="28"/>
          <w:szCs w:val="28"/>
        </w:rPr>
        <w:t>Momentum Year &amp; Momentum Approach</w:t>
      </w:r>
    </w:p>
    <w:p w14:paraId="672A40EB" w14:textId="77777777" w:rsidR="002023B0" w:rsidRPr="00363D96" w:rsidRDefault="002023B0" w:rsidP="00AF5C1A">
      <w:pPr>
        <w:spacing w:line="231" w:lineRule="atLeast"/>
        <w:ind w:left="720" w:right="314"/>
        <w:rPr>
          <w:color w:val="000000"/>
        </w:rPr>
      </w:pPr>
      <w:r w:rsidRPr="00363D96">
        <w:rPr>
          <w:color w:val="000000"/>
        </w:rPr>
        <w:t>The Georgia College Momentum Year/Momentum Approach plan is an experiential learning program which revolves around students completing five high impact practices, while taking courses that are mapped to the AACU’s Essential Learning Outcomes. This plan focuses on:</w:t>
      </w:r>
    </w:p>
    <w:p w14:paraId="5B096FBE" w14:textId="77777777" w:rsidR="002023B0" w:rsidRPr="00AF5C1A" w:rsidRDefault="002023B0" w:rsidP="002023B0">
      <w:pPr>
        <w:pStyle w:val="ListParagraph"/>
        <w:numPr>
          <w:ilvl w:val="0"/>
          <w:numId w:val="44"/>
        </w:numPr>
        <w:spacing w:before="100" w:beforeAutospacing="1" w:after="100" w:afterAutospacing="1" w:line="231" w:lineRule="atLeast"/>
        <w:ind w:right="314"/>
        <w:contextualSpacing w:val="0"/>
        <w:rPr>
          <w:color w:val="000000"/>
          <w:sz w:val="24"/>
          <w:szCs w:val="24"/>
        </w:rPr>
      </w:pPr>
      <w:r w:rsidRPr="00AF5C1A">
        <w:rPr>
          <w:color w:val="000000"/>
          <w:sz w:val="24"/>
          <w:szCs w:val="24"/>
        </w:rPr>
        <w:lastRenderedPageBreak/>
        <w:t>Students making a purposeful academic choice</w:t>
      </w:r>
    </w:p>
    <w:p w14:paraId="1410B1A1" w14:textId="77777777" w:rsidR="002023B0" w:rsidRPr="00AF5C1A" w:rsidRDefault="002023B0" w:rsidP="002023B0">
      <w:pPr>
        <w:pStyle w:val="ListParagraph"/>
        <w:numPr>
          <w:ilvl w:val="0"/>
          <w:numId w:val="44"/>
        </w:numPr>
        <w:spacing w:before="100" w:beforeAutospacing="1" w:after="100" w:afterAutospacing="1" w:line="231" w:lineRule="atLeast"/>
        <w:ind w:right="314"/>
        <w:contextualSpacing w:val="0"/>
        <w:rPr>
          <w:color w:val="000000"/>
          <w:sz w:val="24"/>
          <w:szCs w:val="24"/>
        </w:rPr>
      </w:pPr>
      <w:r w:rsidRPr="00AF5C1A">
        <w:rPr>
          <w:color w:val="000000"/>
          <w:sz w:val="24"/>
          <w:szCs w:val="24"/>
        </w:rPr>
        <w:t>Attempting a fuller schedule of a clear pathway</w:t>
      </w:r>
    </w:p>
    <w:p w14:paraId="5F7B2CA7" w14:textId="1755EBC0" w:rsidR="002023B0" w:rsidRPr="00363D96" w:rsidRDefault="002023B0" w:rsidP="00363D96">
      <w:pPr>
        <w:spacing w:line="231" w:lineRule="atLeast"/>
        <w:ind w:left="720" w:right="314"/>
        <w:rPr>
          <w:color w:val="000000"/>
        </w:rPr>
      </w:pPr>
      <w:r w:rsidRPr="00363D96">
        <w:rPr>
          <w:color w:val="000000"/>
        </w:rPr>
        <w:t>While many of these experiential learning experiences are in person, the following table outlines the activities identified in Georgia College’s 2020 Momentum Sustainability plan and outlines what adjustments have been put in place in order to accomplish these activities.</w:t>
      </w:r>
    </w:p>
    <w:p w14:paraId="136CE13B" w14:textId="77777777" w:rsidR="002023B0" w:rsidRPr="00763591" w:rsidRDefault="002023B0" w:rsidP="002023B0">
      <w:pPr>
        <w:spacing w:line="279" w:lineRule="atLeast"/>
        <w:rPr>
          <w:color w:val="000000"/>
        </w:rPr>
      </w:pPr>
    </w:p>
    <w:tbl>
      <w:tblPr>
        <w:tblW w:w="9540" w:type="dxa"/>
        <w:tblInd w:w="800" w:type="dxa"/>
        <w:tblBorders>
          <w:top w:val="nil"/>
          <w:left w:val="nil"/>
          <w:bottom w:val="nil"/>
          <w:right w:val="nil"/>
          <w:insideH w:val="nil"/>
          <w:insideV w:val="nil"/>
        </w:tblBorders>
        <w:tblLayout w:type="fixed"/>
        <w:tblLook w:val="0600" w:firstRow="0" w:lastRow="0" w:firstColumn="0" w:lastColumn="0" w:noHBand="1" w:noVBand="1"/>
      </w:tblPr>
      <w:tblGrid>
        <w:gridCol w:w="3600"/>
        <w:gridCol w:w="3870"/>
        <w:gridCol w:w="2070"/>
      </w:tblGrid>
      <w:tr w:rsidR="002023B0" w:rsidRPr="00363D96" w14:paraId="6BC1A313" w14:textId="77777777" w:rsidTr="00AF5C1A">
        <w:trPr>
          <w:trHeight w:val="564"/>
        </w:trPr>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0950C0" w14:textId="77777777" w:rsidR="002023B0" w:rsidRPr="00363D96" w:rsidRDefault="002023B0">
            <w:r w:rsidRPr="00363D96">
              <w:t>Activity</w:t>
            </w:r>
          </w:p>
        </w:tc>
        <w:tc>
          <w:tcPr>
            <w:tcW w:w="38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76BB80F" w14:textId="77777777" w:rsidR="002023B0" w:rsidRPr="00363D96" w:rsidRDefault="002023B0">
            <w:r w:rsidRPr="00363D96">
              <w:t>Process/Steps</w:t>
            </w:r>
          </w:p>
        </w:tc>
        <w:tc>
          <w:tcPr>
            <w:tcW w:w="20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80D6E9" w14:textId="77777777" w:rsidR="002023B0" w:rsidRPr="00363D96" w:rsidRDefault="002023B0">
            <w:r w:rsidRPr="00363D96">
              <w:t>Completion Date</w:t>
            </w:r>
          </w:p>
        </w:tc>
      </w:tr>
      <w:tr w:rsidR="002023B0" w:rsidRPr="00363D96" w14:paraId="53E6F948" w14:textId="77777777" w:rsidTr="00AF5C1A">
        <w:trPr>
          <w:trHeight w:val="485"/>
        </w:trPr>
        <w:tc>
          <w:tcPr>
            <w:tcW w:w="3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9A0875" w14:textId="77777777" w:rsidR="002023B0" w:rsidRPr="00363D96" w:rsidRDefault="002023B0">
            <w:r w:rsidRPr="00363D96">
              <w:t xml:space="preserve"> Re-do Advising Sheets</w:t>
            </w:r>
          </w:p>
        </w:tc>
        <w:tc>
          <w:tcPr>
            <w:tcW w:w="3870" w:type="dxa"/>
            <w:tcBorders>
              <w:top w:val="nil"/>
              <w:left w:val="nil"/>
              <w:bottom w:val="single" w:sz="8" w:space="0" w:color="000000"/>
              <w:right w:val="single" w:sz="8" w:space="0" w:color="000000"/>
            </w:tcBorders>
            <w:tcMar>
              <w:top w:w="100" w:type="dxa"/>
              <w:left w:w="100" w:type="dxa"/>
              <w:bottom w:w="100" w:type="dxa"/>
              <w:right w:w="100" w:type="dxa"/>
            </w:tcMar>
          </w:tcPr>
          <w:p w14:paraId="76437ABE" w14:textId="77777777" w:rsidR="002023B0" w:rsidRPr="00363D96" w:rsidRDefault="002023B0">
            <w:r w:rsidRPr="00363D96">
              <w:t xml:space="preserve"> Advisors work with departments to include GC Journeys on advising sheets</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15C8D02D" w14:textId="77777777" w:rsidR="002023B0" w:rsidRPr="00363D96" w:rsidRDefault="002023B0">
            <w:r w:rsidRPr="00363D96">
              <w:t>Fall 2020</w:t>
            </w:r>
          </w:p>
        </w:tc>
      </w:tr>
      <w:tr w:rsidR="002023B0" w:rsidRPr="00363D96" w14:paraId="09E8C8E6" w14:textId="77777777" w:rsidTr="00AF5C1A">
        <w:trPr>
          <w:trHeight w:val="485"/>
        </w:trPr>
        <w:tc>
          <w:tcPr>
            <w:tcW w:w="3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F61C11" w14:textId="77777777" w:rsidR="002023B0" w:rsidRPr="00363D96" w:rsidRDefault="002023B0">
            <w:r w:rsidRPr="00363D96">
              <w:t xml:space="preserve"> Inviting faculty to speak at FYAS</w:t>
            </w:r>
          </w:p>
        </w:tc>
        <w:tc>
          <w:tcPr>
            <w:tcW w:w="3870" w:type="dxa"/>
            <w:tcBorders>
              <w:top w:val="nil"/>
              <w:left w:val="nil"/>
              <w:bottom w:val="single" w:sz="8" w:space="0" w:color="000000"/>
              <w:right w:val="single" w:sz="8" w:space="0" w:color="000000"/>
            </w:tcBorders>
            <w:tcMar>
              <w:top w:w="100" w:type="dxa"/>
              <w:left w:w="100" w:type="dxa"/>
              <w:bottom w:w="100" w:type="dxa"/>
              <w:right w:w="100" w:type="dxa"/>
            </w:tcMar>
          </w:tcPr>
          <w:p w14:paraId="229F9B02" w14:textId="77777777" w:rsidR="002023B0" w:rsidRPr="00363D96" w:rsidRDefault="002023B0">
            <w:r w:rsidRPr="00363D96">
              <w:t xml:space="preserve"> FYAS instructors will coordinate with faculty to speak to students in FYAS</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600A659B" w14:textId="77777777" w:rsidR="002023B0" w:rsidRPr="00363D96" w:rsidRDefault="002023B0">
            <w:r w:rsidRPr="00363D96">
              <w:t>Fall 2020</w:t>
            </w:r>
          </w:p>
        </w:tc>
      </w:tr>
      <w:tr w:rsidR="002023B0" w:rsidRPr="00363D96" w14:paraId="71D99D2B" w14:textId="77777777" w:rsidTr="00AF5C1A">
        <w:trPr>
          <w:trHeight w:val="485"/>
        </w:trPr>
        <w:tc>
          <w:tcPr>
            <w:tcW w:w="3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6FCE03" w14:textId="77777777" w:rsidR="002023B0" w:rsidRPr="00363D96" w:rsidRDefault="002023B0">
            <w:r w:rsidRPr="00363D96">
              <w:t xml:space="preserve"> Creating a </w:t>
            </w:r>
            <w:proofErr w:type="spellStart"/>
            <w:r w:rsidRPr="00363D96">
              <w:t>Degreeworks</w:t>
            </w:r>
            <w:proofErr w:type="spellEnd"/>
            <w:r w:rsidRPr="00363D96">
              <w:t xml:space="preserve"> system to track GC Journeys/ Momentum Year</w:t>
            </w:r>
          </w:p>
        </w:tc>
        <w:tc>
          <w:tcPr>
            <w:tcW w:w="3870" w:type="dxa"/>
            <w:tcBorders>
              <w:top w:val="nil"/>
              <w:left w:val="nil"/>
              <w:bottom w:val="single" w:sz="8" w:space="0" w:color="000000"/>
              <w:right w:val="single" w:sz="8" w:space="0" w:color="000000"/>
            </w:tcBorders>
            <w:tcMar>
              <w:top w:w="100" w:type="dxa"/>
              <w:left w:w="100" w:type="dxa"/>
              <w:bottom w:w="100" w:type="dxa"/>
              <w:right w:w="100" w:type="dxa"/>
            </w:tcMar>
          </w:tcPr>
          <w:p w14:paraId="563F143E" w14:textId="77777777" w:rsidR="002023B0" w:rsidRPr="00363D96" w:rsidRDefault="002023B0">
            <w:r w:rsidRPr="00363D96">
              <w:t>The registrar will work with IT on creating a system</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4CF86F7B" w14:textId="77777777" w:rsidR="002023B0" w:rsidRPr="00363D96" w:rsidRDefault="002023B0">
            <w:r w:rsidRPr="00363D96">
              <w:t xml:space="preserve"> </w:t>
            </w:r>
          </w:p>
        </w:tc>
      </w:tr>
      <w:tr w:rsidR="002023B0" w:rsidRPr="00363D96" w14:paraId="7621B337" w14:textId="77777777" w:rsidTr="00AF5C1A">
        <w:trPr>
          <w:trHeight w:val="485"/>
        </w:trPr>
        <w:tc>
          <w:tcPr>
            <w:tcW w:w="3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46F7282" w14:textId="77777777" w:rsidR="002023B0" w:rsidRPr="00363D96" w:rsidRDefault="002023B0">
            <w:r w:rsidRPr="00363D96">
              <w:t xml:space="preserve"> Hosting a symposium for faculty on GC Journeys/ Momentum Year</w:t>
            </w:r>
          </w:p>
        </w:tc>
        <w:tc>
          <w:tcPr>
            <w:tcW w:w="3870" w:type="dxa"/>
            <w:tcBorders>
              <w:top w:val="nil"/>
              <w:left w:val="nil"/>
              <w:bottom w:val="single" w:sz="8" w:space="0" w:color="000000"/>
              <w:right w:val="single" w:sz="8" w:space="0" w:color="000000"/>
            </w:tcBorders>
            <w:tcMar>
              <w:top w:w="100" w:type="dxa"/>
              <w:left w:w="100" w:type="dxa"/>
              <w:bottom w:w="100" w:type="dxa"/>
              <w:right w:w="100" w:type="dxa"/>
            </w:tcMar>
          </w:tcPr>
          <w:p w14:paraId="0288B0AF" w14:textId="77777777" w:rsidR="002023B0" w:rsidRPr="00363D96" w:rsidRDefault="002023B0">
            <w:r w:rsidRPr="00363D96">
              <w:t>Inviting faculty from each to department to participate to brainstorm on ways to grow GCJ activities</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50EED9AD" w14:textId="77777777" w:rsidR="002023B0" w:rsidRPr="00363D96" w:rsidRDefault="002023B0">
            <w:r w:rsidRPr="00363D96">
              <w:t>Postponed</w:t>
            </w:r>
          </w:p>
        </w:tc>
      </w:tr>
      <w:tr w:rsidR="002023B0" w:rsidRPr="00363D96" w14:paraId="697AFB63" w14:textId="77777777" w:rsidTr="00AF5C1A">
        <w:trPr>
          <w:trHeight w:val="485"/>
        </w:trPr>
        <w:tc>
          <w:tcPr>
            <w:tcW w:w="3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E52F02" w14:textId="77777777" w:rsidR="002023B0" w:rsidRPr="00363D96" w:rsidRDefault="002023B0">
            <w:r w:rsidRPr="00363D96">
              <w:t>Training for department chairs</w:t>
            </w:r>
          </w:p>
        </w:tc>
        <w:tc>
          <w:tcPr>
            <w:tcW w:w="3870" w:type="dxa"/>
            <w:tcBorders>
              <w:top w:val="nil"/>
              <w:left w:val="nil"/>
              <w:bottom w:val="single" w:sz="8" w:space="0" w:color="000000"/>
              <w:right w:val="single" w:sz="8" w:space="0" w:color="000000"/>
            </w:tcBorders>
            <w:tcMar>
              <w:top w:w="100" w:type="dxa"/>
              <w:left w:w="100" w:type="dxa"/>
              <w:bottom w:w="100" w:type="dxa"/>
              <w:right w:w="100" w:type="dxa"/>
            </w:tcMar>
          </w:tcPr>
          <w:p w14:paraId="4449141A" w14:textId="77777777" w:rsidR="002023B0" w:rsidRPr="00363D96" w:rsidRDefault="002023B0">
            <w:r w:rsidRPr="00363D96">
              <w:t>Offer training for department chairs on identifying and coding GCJ experiences</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42950203" w14:textId="77777777" w:rsidR="002023B0" w:rsidRPr="00363D96" w:rsidRDefault="002023B0">
            <w:r w:rsidRPr="00363D96">
              <w:t xml:space="preserve"> Summer 2020</w:t>
            </w:r>
          </w:p>
        </w:tc>
      </w:tr>
      <w:tr w:rsidR="002023B0" w:rsidRPr="00363D96" w14:paraId="658D2A53" w14:textId="77777777" w:rsidTr="00AF5C1A">
        <w:trPr>
          <w:trHeight w:val="485"/>
        </w:trPr>
        <w:tc>
          <w:tcPr>
            <w:tcW w:w="3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0AFE0D" w14:textId="77777777" w:rsidR="002023B0" w:rsidRPr="00363D96" w:rsidRDefault="002023B0">
            <w:r w:rsidRPr="00363D96">
              <w:t>FYAS instructors will be the onboarding for GC Journeys/ Momentum Year; advisors will have intentional conversations</w:t>
            </w:r>
          </w:p>
        </w:tc>
        <w:tc>
          <w:tcPr>
            <w:tcW w:w="3870" w:type="dxa"/>
            <w:tcBorders>
              <w:top w:val="nil"/>
              <w:left w:val="nil"/>
              <w:bottom w:val="single" w:sz="8" w:space="0" w:color="000000"/>
              <w:right w:val="single" w:sz="8" w:space="0" w:color="000000"/>
            </w:tcBorders>
            <w:tcMar>
              <w:top w:w="100" w:type="dxa"/>
              <w:left w:w="100" w:type="dxa"/>
              <w:bottom w:w="100" w:type="dxa"/>
              <w:right w:w="100" w:type="dxa"/>
            </w:tcMar>
          </w:tcPr>
          <w:p w14:paraId="76C10093" w14:textId="77777777" w:rsidR="002023B0" w:rsidRPr="00363D96" w:rsidRDefault="002023B0">
            <w:r w:rsidRPr="00363D96">
              <w:t>Students will learn about GCJ from their FYAS instructors and classes will follow the same format; advisors will ask questions about GCJ during advising</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65400F05" w14:textId="77777777" w:rsidR="002023B0" w:rsidRPr="00363D96" w:rsidRDefault="002023B0">
            <w:r w:rsidRPr="00363D96">
              <w:t xml:space="preserve"> </w:t>
            </w:r>
          </w:p>
        </w:tc>
      </w:tr>
      <w:tr w:rsidR="002023B0" w:rsidRPr="00363D96" w14:paraId="326341DA" w14:textId="77777777" w:rsidTr="00AF5C1A">
        <w:trPr>
          <w:trHeight w:val="485"/>
        </w:trPr>
        <w:tc>
          <w:tcPr>
            <w:tcW w:w="3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9DA77D" w14:textId="77777777" w:rsidR="002023B0" w:rsidRPr="00363D96" w:rsidRDefault="002023B0">
            <w:r w:rsidRPr="00363D96">
              <w:t>First Year Guides will lead programming on GC Journeys/ Momentum Year</w:t>
            </w:r>
          </w:p>
        </w:tc>
        <w:tc>
          <w:tcPr>
            <w:tcW w:w="3870" w:type="dxa"/>
            <w:tcBorders>
              <w:top w:val="nil"/>
              <w:left w:val="nil"/>
              <w:bottom w:val="single" w:sz="8" w:space="0" w:color="000000"/>
              <w:right w:val="single" w:sz="8" w:space="0" w:color="000000"/>
            </w:tcBorders>
            <w:tcMar>
              <w:top w:w="100" w:type="dxa"/>
              <w:left w:w="100" w:type="dxa"/>
              <w:bottom w:w="100" w:type="dxa"/>
              <w:right w:w="100" w:type="dxa"/>
            </w:tcMar>
          </w:tcPr>
          <w:p w14:paraId="022F517D" w14:textId="77777777" w:rsidR="002023B0" w:rsidRPr="00363D96" w:rsidRDefault="002023B0">
            <w:r w:rsidRPr="00363D96">
              <w:t>During orientation and during the semester FY Guides lead GCJ specific programming</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6C55CB40" w14:textId="77777777" w:rsidR="002023B0" w:rsidRPr="00363D96" w:rsidRDefault="002023B0">
            <w:r w:rsidRPr="00363D96">
              <w:t xml:space="preserve"> </w:t>
            </w:r>
          </w:p>
        </w:tc>
      </w:tr>
      <w:tr w:rsidR="002023B0" w:rsidRPr="00363D96" w14:paraId="7CBFB360" w14:textId="77777777" w:rsidTr="00AF5C1A">
        <w:trPr>
          <w:trHeight w:val="485"/>
        </w:trPr>
        <w:tc>
          <w:tcPr>
            <w:tcW w:w="3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E20C75" w14:textId="77777777" w:rsidR="002023B0" w:rsidRPr="00363D96" w:rsidRDefault="002023B0">
            <w:r w:rsidRPr="00363D96">
              <w:t>Offering monthly info sessions</w:t>
            </w:r>
          </w:p>
        </w:tc>
        <w:tc>
          <w:tcPr>
            <w:tcW w:w="3870" w:type="dxa"/>
            <w:tcBorders>
              <w:top w:val="nil"/>
              <w:left w:val="nil"/>
              <w:bottom w:val="single" w:sz="8" w:space="0" w:color="000000"/>
              <w:right w:val="single" w:sz="8" w:space="0" w:color="000000"/>
            </w:tcBorders>
            <w:tcMar>
              <w:top w:w="100" w:type="dxa"/>
              <w:left w:w="100" w:type="dxa"/>
              <w:bottom w:w="100" w:type="dxa"/>
              <w:right w:w="100" w:type="dxa"/>
            </w:tcMar>
          </w:tcPr>
          <w:p w14:paraId="0F04AA31" w14:textId="77777777" w:rsidR="002023B0" w:rsidRPr="00363D96" w:rsidRDefault="002023B0">
            <w:r w:rsidRPr="00363D96">
              <w:t>Each month, offer a GCJ info session</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4101CA6E" w14:textId="77777777" w:rsidR="002023B0" w:rsidRPr="00363D96" w:rsidRDefault="002023B0">
            <w:r w:rsidRPr="00363D96">
              <w:t>Ongoing</w:t>
            </w:r>
          </w:p>
        </w:tc>
      </w:tr>
      <w:tr w:rsidR="002023B0" w:rsidRPr="00363D96" w14:paraId="1B219F2F" w14:textId="77777777" w:rsidTr="00AF5C1A">
        <w:trPr>
          <w:trHeight w:val="485"/>
        </w:trPr>
        <w:tc>
          <w:tcPr>
            <w:tcW w:w="3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16CC6" w14:textId="77777777" w:rsidR="002023B0" w:rsidRPr="00363D96" w:rsidRDefault="002023B0">
            <w:r w:rsidRPr="00363D96">
              <w:t>Offer a course on teaching High Impact Practices</w:t>
            </w:r>
          </w:p>
        </w:tc>
        <w:tc>
          <w:tcPr>
            <w:tcW w:w="3870" w:type="dxa"/>
            <w:tcBorders>
              <w:top w:val="nil"/>
              <w:left w:val="nil"/>
              <w:bottom w:val="single" w:sz="8" w:space="0" w:color="000000"/>
              <w:right w:val="single" w:sz="8" w:space="0" w:color="000000"/>
            </w:tcBorders>
            <w:tcMar>
              <w:top w:w="100" w:type="dxa"/>
              <w:left w:w="100" w:type="dxa"/>
              <w:bottom w:w="100" w:type="dxa"/>
              <w:right w:w="100" w:type="dxa"/>
            </w:tcMar>
          </w:tcPr>
          <w:p w14:paraId="0BC6CE5C" w14:textId="77777777" w:rsidR="002023B0" w:rsidRPr="00363D96" w:rsidRDefault="002023B0">
            <w:r w:rsidRPr="00363D96">
              <w:t>Faculty would learn about designing and running HIPs in their classes</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64E75E82" w14:textId="77777777" w:rsidR="002023B0" w:rsidRPr="00363D96" w:rsidRDefault="002023B0">
            <w:r w:rsidRPr="00363D96">
              <w:t xml:space="preserve"> Summer 2020/Fall 2020</w:t>
            </w:r>
          </w:p>
        </w:tc>
      </w:tr>
      <w:tr w:rsidR="002023B0" w:rsidRPr="00363D96" w14:paraId="3CA5FE4E" w14:textId="77777777" w:rsidTr="00AF5C1A">
        <w:trPr>
          <w:trHeight w:val="485"/>
        </w:trPr>
        <w:tc>
          <w:tcPr>
            <w:tcW w:w="3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E48E82" w14:textId="77777777" w:rsidR="002023B0" w:rsidRPr="00363D96" w:rsidRDefault="002023B0">
            <w:r w:rsidRPr="00363D96">
              <w:t xml:space="preserve"> GC Journeys/Momentum Year Faculty Learning Community</w:t>
            </w:r>
          </w:p>
        </w:tc>
        <w:tc>
          <w:tcPr>
            <w:tcW w:w="3870" w:type="dxa"/>
            <w:tcBorders>
              <w:top w:val="nil"/>
              <w:left w:val="nil"/>
              <w:bottom w:val="single" w:sz="8" w:space="0" w:color="000000"/>
              <w:right w:val="single" w:sz="8" w:space="0" w:color="000000"/>
            </w:tcBorders>
            <w:tcMar>
              <w:top w:w="100" w:type="dxa"/>
              <w:left w:w="100" w:type="dxa"/>
              <w:bottom w:w="100" w:type="dxa"/>
              <w:right w:w="100" w:type="dxa"/>
            </w:tcMar>
          </w:tcPr>
          <w:p w14:paraId="223C1986" w14:textId="77777777" w:rsidR="002023B0" w:rsidRPr="00363D96" w:rsidRDefault="002023B0">
            <w:r w:rsidRPr="00363D96">
              <w:t>Faculty learn about HIPS in a faculty learning community</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76ABECBD" w14:textId="77777777" w:rsidR="002023B0" w:rsidRPr="00363D96" w:rsidRDefault="002023B0">
            <w:r w:rsidRPr="00363D96">
              <w:t>Spring 2020-on going</w:t>
            </w:r>
          </w:p>
        </w:tc>
      </w:tr>
    </w:tbl>
    <w:p w14:paraId="4719C2B0" w14:textId="77777777" w:rsidR="002023B0" w:rsidRPr="00763591" w:rsidRDefault="002023B0" w:rsidP="002023B0"/>
    <w:p w14:paraId="43C00FFB" w14:textId="43898A8E" w:rsidR="002023B0" w:rsidRPr="00363D96" w:rsidRDefault="002023B0" w:rsidP="00AF5C1A">
      <w:pPr>
        <w:ind w:left="720"/>
      </w:pPr>
      <w:r w:rsidRPr="00363D96">
        <w:t xml:space="preserve">For many of our Momentum Approach activities, we are able to move these experiences online. As listed elsewhere in this report, we will have to make adjustments to many of these hands-on experiences. For instance, many of our study abroad initiatives will be transitioned to virtual exchange programs. Some of our undergraduate research programs will continue at a distance, with the mentoring being moved online to digital platforms, while other programs (such as in Chemistry) will have to be </w:t>
      </w:r>
      <w:r w:rsidR="000669B6">
        <w:t>modified</w:t>
      </w:r>
      <w:r w:rsidRPr="00363D96">
        <w:t>.</w:t>
      </w:r>
    </w:p>
    <w:p w14:paraId="05D693F7" w14:textId="77777777" w:rsidR="00363D96" w:rsidRDefault="00363D96" w:rsidP="00363D96"/>
    <w:p w14:paraId="0F46D0D7" w14:textId="77777777" w:rsidR="002023B0" w:rsidRPr="00363D96" w:rsidRDefault="002023B0" w:rsidP="00AF5C1A">
      <w:pPr>
        <w:ind w:left="720"/>
      </w:pPr>
      <w:r w:rsidRPr="00363D96">
        <w:t>Most of the technological needs can be addressed by programs that Georgia College already has. This includes the use of Georgia View for curricular-based experiences, Microsoft Teams, WebEx, and Zoom for virtual conferencing. Finally, Georgia College is considering purchasing Student Opportunity Center software as a portal for student success/Momentum Approach initiatives.</w:t>
      </w:r>
    </w:p>
    <w:p w14:paraId="2AC68DF1" w14:textId="77777777" w:rsidR="002023B0" w:rsidRPr="00363D96" w:rsidRDefault="002023B0" w:rsidP="00AF5C1A"/>
    <w:p w14:paraId="1B76ED14" w14:textId="0E95406E" w:rsidR="002023B0" w:rsidRPr="00363D96" w:rsidRDefault="002023B0" w:rsidP="00AF5C1A">
      <w:pPr>
        <w:ind w:left="720"/>
      </w:pPr>
      <w:r w:rsidRPr="00363D96">
        <w:t>Aside from what has been previously outlined in the report, the Student Advising model will be adjusted to accommodate social distancing starting in Fall 2020. Advisors will continue an active outreach campaign (each advisor will touch base with each advisee between 2-3 times a semester</w:t>
      </w:r>
      <w:r w:rsidR="000669B6">
        <w:t>)</w:t>
      </w:r>
      <w:r w:rsidRPr="00363D96">
        <w:t>. These touchpoints will occur the 3</w:t>
      </w:r>
      <w:r w:rsidRPr="00AF5C1A">
        <w:t>rd</w:t>
      </w:r>
      <w:r w:rsidRPr="00363D96">
        <w:t>, 6</w:t>
      </w:r>
      <w:r w:rsidRPr="00AF5C1A">
        <w:t>th</w:t>
      </w:r>
      <w:r w:rsidRPr="00363D96">
        <w:t>, and 9</w:t>
      </w:r>
      <w:r w:rsidRPr="00AF5C1A">
        <w:t>th</w:t>
      </w:r>
      <w:r w:rsidRPr="00363D96">
        <w:t xml:space="preserve"> week of the semester. Advisors will be able to meet with students via WebEx, Zoom, by telephone, or email. Finally, the academic advisors will still be able to offer all of the services that they already offer for students whether it is academic advising, graduation applications, working with the First Year Experience students, serving as a touchpoint for GC Journeys, or working with students on probation or academic warning.</w:t>
      </w:r>
    </w:p>
    <w:p w14:paraId="3C71CF30" w14:textId="77777777" w:rsidR="002023B0" w:rsidRPr="001947EB" w:rsidRDefault="002023B0" w:rsidP="00AF5C1A"/>
    <w:p w14:paraId="58E30FB6" w14:textId="473A6E95" w:rsidR="002023B0" w:rsidRPr="00363D96" w:rsidRDefault="002023B0" w:rsidP="00AF5C1A">
      <w:pPr>
        <w:ind w:left="720"/>
      </w:pPr>
      <w:r w:rsidRPr="00363D96">
        <w:t xml:space="preserve">As part of our communication strategy, the Office of First Year Experience will continue to run our GC Keeps Learning website, which will keep all students, particularly first year students up to date on any changes. Also, our First Year Guides will be embedded in First Year Academic Seminar. The GC Reads program will have multiple rotations with smaller sections (and potentially online sections as well). All social programming for </w:t>
      </w:r>
      <w:r w:rsidR="00363D96" w:rsidRPr="00363D96">
        <w:t>first- and second-year</w:t>
      </w:r>
      <w:r w:rsidRPr="00363D96">
        <w:t xml:space="preserve"> students will be done in coordination with the First Year Experience Committee and Student Life representatives as to follow the outlined restrictions for social programming. Finally, there will be more online programming for First Year &amp; Second Year students, capitalizing on programs such as GroupMe, Microsoft Teams, and WebEx.</w:t>
      </w:r>
    </w:p>
    <w:p w14:paraId="2E275E2C" w14:textId="37547F53" w:rsidR="002023B0" w:rsidRDefault="002023B0">
      <w:pPr>
        <w:pStyle w:val="ListParagraph"/>
        <w:ind w:left="1080"/>
        <w:rPr>
          <w:rFonts w:ascii="Calibri" w:hAnsi="Calibri" w:cs="Calibri"/>
        </w:rPr>
      </w:pPr>
    </w:p>
    <w:p w14:paraId="405CE418" w14:textId="63D145BB" w:rsidR="000C06EA" w:rsidRPr="00AF5C1A" w:rsidRDefault="000C06EA" w:rsidP="000C06EA">
      <w:pPr>
        <w:ind w:left="720"/>
        <w:rPr>
          <w:rFonts w:ascii="Calibri" w:hAnsi="Calibri" w:cs="Calibri"/>
          <w:b/>
          <w:sz w:val="28"/>
          <w:szCs w:val="28"/>
        </w:rPr>
      </w:pPr>
      <w:r w:rsidRPr="00AF5C1A">
        <w:rPr>
          <w:rFonts w:ascii="Calibri" w:hAnsi="Calibri" w:cs="Calibri"/>
          <w:b/>
          <w:sz w:val="28"/>
          <w:szCs w:val="28"/>
        </w:rPr>
        <w:t>Additional Considerations:</w:t>
      </w:r>
    </w:p>
    <w:p w14:paraId="7C7CF88D" w14:textId="1EFD1CE1" w:rsidR="006173BB" w:rsidRPr="00AF5C1A" w:rsidRDefault="001C37D4" w:rsidP="00154E13">
      <w:pPr>
        <w:pStyle w:val="ListParagraph"/>
        <w:numPr>
          <w:ilvl w:val="0"/>
          <w:numId w:val="9"/>
        </w:numPr>
        <w:rPr>
          <w:rFonts w:ascii="Calibri" w:hAnsi="Calibri" w:cs="Calibri"/>
          <w:sz w:val="24"/>
          <w:szCs w:val="24"/>
        </w:rPr>
      </w:pPr>
      <w:r w:rsidRPr="00AF5C1A">
        <w:rPr>
          <w:rFonts w:ascii="Calibri" w:hAnsi="Calibri" w:cs="Calibri"/>
        </w:rPr>
        <w:t xml:space="preserve">At all stages, faculty development should be provided that helps instructors adjust to new classroom realities, </w:t>
      </w:r>
      <w:r w:rsidRPr="00AF5C1A">
        <w:rPr>
          <w:rFonts w:ascii="Calibri" w:hAnsi="Calibri" w:cs="Calibri"/>
          <w:i/>
        </w:rPr>
        <w:t xml:space="preserve">e.g., </w:t>
      </w:r>
      <w:r w:rsidRPr="00AF5C1A">
        <w:rPr>
          <w:rFonts w:ascii="Calibri" w:hAnsi="Calibri" w:cs="Calibri"/>
        </w:rPr>
        <w:t>inability to put students in small groups for discussion, providing content online, forming meaningful relationships with students with limited face-to-face interaction.</w:t>
      </w:r>
    </w:p>
    <w:p w14:paraId="74717AD8" w14:textId="6F49B350" w:rsidR="00AF5EA1" w:rsidRPr="00AF5C1A" w:rsidRDefault="006173BB">
      <w:pPr>
        <w:pStyle w:val="ListParagraph"/>
        <w:numPr>
          <w:ilvl w:val="0"/>
          <w:numId w:val="9"/>
        </w:numPr>
        <w:rPr>
          <w:rFonts w:cstheme="minorHAnsi"/>
          <w:sz w:val="24"/>
          <w:szCs w:val="24"/>
        </w:rPr>
      </w:pPr>
      <w:r>
        <w:rPr>
          <w:rFonts w:ascii="Calibri" w:hAnsi="Calibri" w:cs="Calibri"/>
          <w:sz w:val="24"/>
          <w:szCs w:val="24"/>
        </w:rPr>
        <w:t xml:space="preserve">The </w:t>
      </w:r>
      <w:r w:rsidR="00AF5EA1" w:rsidRPr="00AF5C1A">
        <w:rPr>
          <w:rFonts w:ascii="Calibri" w:hAnsi="Calibri" w:cs="Calibri"/>
          <w:sz w:val="24"/>
          <w:szCs w:val="24"/>
        </w:rPr>
        <w:t>C</w:t>
      </w:r>
      <w:r w:rsidR="001A708C" w:rsidRPr="00AF5C1A">
        <w:rPr>
          <w:rFonts w:ascii="Calibri" w:hAnsi="Calibri" w:cs="Calibri"/>
          <w:sz w:val="24"/>
          <w:szCs w:val="24"/>
        </w:rPr>
        <w:t xml:space="preserve">enter for </w:t>
      </w:r>
      <w:r w:rsidR="00AF5EA1" w:rsidRPr="00AF5C1A">
        <w:rPr>
          <w:rFonts w:ascii="Calibri" w:hAnsi="Calibri" w:cs="Calibri"/>
          <w:sz w:val="24"/>
          <w:szCs w:val="24"/>
        </w:rPr>
        <w:t>T</w:t>
      </w:r>
      <w:r w:rsidR="001A708C" w:rsidRPr="00AF5C1A">
        <w:rPr>
          <w:rFonts w:ascii="Calibri" w:hAnsi="Calibri" w:cs="Calibri"/>
          <w:sz w:val="24"/>
          <w:szCs w:val="24"/>
        </w:rPr>
        <w:t xml:space="preserve">eaching and </w:t>
      </w:r>
      <w:r w:rsidR="00AF5EA1" w:rsidRPr="00AF5C1A">
        <w:rPr>
          <w:rFonts w:ascii="Calibri" w:hAnsi="Calibri" w:cs="Calibri"/>
          <w:sz w:val="24"/>
          <w:szCs w:val="24"/>
        </w:rPr>
        <w:t>L</w:t>
      </w:r>
      <w:r w:rsidR="001A708C" w:rsidRPr="00AF5C1A">
        <w:rPr>
          <w:rFonts w:ascii="Calibri" w:hAnsi="Calibri" w:cs="Calibri"/>
          <w:sz w:val="24"/>
          <w:szCs w:val="24"/>
        </w:rPr>
        <w:t>earning</w:t>
      </w:r>
      <w:r w:rsidR="00AF5EA1" w:rsidRPr="00AF5C1A">
        <w:rPr>
          <w:rFonts w:ascii="Calibri" w:hAnsi="Calibri" w:cs="Calibri"/>
          <w:sz w:val="24"/>
          <w:szCs w:val="24"/>
        </w:rPr>
        <w:t xml:space="preserve"> </w:t>
      </w:r>
      <w:r w:rsidR="00CD43AF" w:rsidRPr="00AF5C1A">
        <w:rPr>
          <w:rFonts w:ascii="Calibri" w:hAnsi="Calibri" w:cs="Calibri"/>
          <w:sz w:val="24"/>
          <w:szCs w:val="24"/>
        </w:rPr>
        <w:t xml:space="preserve">will specifically offer </w:t>
      </w:r>
      <w:r w:rsidR="00AF5EA1" w:rsidRPr="00AF5C1A">
        <w:rPr>
          <w:rFonts w:ascii="Calibri" w:hAnsi="Calibri" w:cs="Calibri"/>
          <w:sz w:val="24"/>
          <w:szCs w:val="24"/>
        </w:rPr>
        <w:t>workshops and materials through the digital environment</w:t>
      </w:r>
      <w:r w:rsidR="00D72694" w:rsidRPr="00AF5C1A">
        <w:rPr>
          <w:rFonts w:ascii="Calibri" w:hAnsi="Calibri" w:cs="Calibri"/>
          <w:sz w:val="24"/>
          <w:szCs w:val="24"/>
        </w:rPr>
        <w:t xml:space="preserve"> (i.e., </w:t>
      </w:r>
      <w:r w:rsidR="00D72694" w:rsidRPr="00AF5C1A">
        <w:rPr>
          <w:rFonts w:cstheme="minorHAnsi"/>
          <w:sz w:val="24"/>
          <w:szCs w:val="24"/>
        </w:rPr>
        <w:t xml:space="preserve">WebEx, WebEx Training, WebEx Teams MS Teams </w:t>
      </w:r>
      <w:proofErr w:type="spellStart"/>
      <w:r w:rsidR="00D72694" w:rsidRPr="00AF5C1A">
        <w:rPr>
          <w:rFonts w:cstheme="minorHAnsi"/>
          <w:sz w:val="24"/>
          <w:szCs w:val="24"/>
        </w:rPr>
        <w:t>Kaltura</w:t>
      </w:r>
      <w:proofErr w:type="spellEnd"/>
      <w:r w:rsidRPr="00AF5C1A">
        <w:rPr>
          <w:rFonts w:cstheme="minorHAnsi"/>
          <w:sz w:val="24"/>
          <w:szCs w:val="24"/>
        </w:rPr>
        <w:t xml:space="preserve">, </w:t>
      </w:r>
      <w:proofErr w:type="spellStart"/>
      <w:r w:rsidR="00D72694" w:rsidRPr="00AF5C1A">
        <w:rPr>
          <w:rFonts w:cstheme="minorHAnsi"/>
          <w:sz w:val="24"/>
          <w:szCs w:val="24"/>
        </w:rPr>
        <w:t>GeorgiaVIEW</w:t>
      </w:r>
      <w:proofErr w:type="spellEnd"/>
      <w:r w:rsidRPr="00AF5C1A">
        <w:rPr>
          <w:rFonts w:cstheme="minorHAnsi"/>
          <w:sz w:val="24"/>
          <w:szCs w:val="24"/>
        </w:rPr>
        <w:t>, etc…).</w:t>
      </w:r>
      <w:r w:rsidR="00D72694" w:rsidRPr="00AF5C1A">
        <w:rPr>
          <w:rFonts w:cstheme="minorHAnsi"/>
          <w:sz w:val="24"/>
          <w:szCs w:val="24"/>
        </w:rPr>
        <w:t xml:space="preserve"> </w:t>
      </w:r>
      <w:r w:rsidR="00521816">
        <w:rPr>
          <w:rFonts w:cstheme="minorHAnsi"/>
          <w:sz w:val="24"/>
          <w:szCs w:val="24"/>
        </w:rPr>
        <w:t xml:space="preserve"> Overall, the CTL can meet the faculty development needs. </w:t>
      </w:r>
      <w:r>
        <w:rPr>
          <w:rFonts w:cstheme="minorHAnsi"/>
          <w:sz w:val="24"/>
          <w:szCs w:val="24"/>
        </w:rPr>
        <w:t xml:space="preserve"> Faculty from other USG institutions can participate in these sessions.</w:t>
      </w:r>
    </w:p>
    <w:p w14:paraId="74CBBAFD" w14:textId="77777777" w:rsidR="00C04971" w:rsidRPr="006173BB" w:rsidRDefault="00C04971" w:rsidP="00C04971">
      <w:pPr>
        <w:pStyle w:val="ListParagraph"/>
        <w:numPr>
          <w:ilvl w:val="0"/>
          <w:numId w:val="9"/>
        </w:numPr>
        <w:rPr>
          <w:rFonts w:ascii="Calibri" w:hAnsi="Calibri" w:cs="Calibri"/>
          <w:sz w:val="24"/>
          <w:szCs w:val="24"/>
        </w:rPr>
      </w:pPr>
      <w:r w:rsidRPr="006173BB">
        <w:rPr>
          <w:rFonts w:ascii="Calibri" w:hAnsi="Calibri" w:cs="Calibri"/>
          <w:sz w:val="24"/>
          <w:szCs w:val="24"/>
        </w:rPr>
        <w:t>Depending on the circumstances consult with the USG on tenure clock adjustments.  Departments may have to adjust weighting for scholarship/research on the annual evaluation.</w:t>
      </w:r>
    </w:p>
    <w:p w14:paraId="53EB1B67" w14:textId="01F9668B" w:rsidR="00D3132B" w:rsidRPr="00AF5C1A" w:rsidRDefault="00D3132B" w:rsidP="001C37D4">
      <w:pPr>
        <w:pStyle w:val="ListParagraph"/>
        <w:numPr>
          <w:ilvl w:val="0"/>
          <w:numId w:val="9"/>
        </w:numPr>
        <w:rPr>
          <w:rFonts w:ascii="Calibri" w:hAnsi="Calibri" w:cs="Calibri"/>
          <w:sz w:val="24"/>
          <w:szCs w:val="24"/>
        </w:rPr>
      </w:pPr>
      <w:r w:rsidRPr="00AF5C1A">
        <w:rPr>
          <w:rFonts w:ascii="Calibri" w:hAnsi="Calibri" w:cs="Calibri"/>
          <w:sz w:val="24"/>
          <w:szCs w:val="24"/>
        </w:rPr>
        <w:t xml:space="preserve">Procedures should be outlined for students requesting accommodations as a member of an at-risk population.  </w:t>
      </w:r>
    </w:p>
    <w:p w14:paraId="15853D90" w14:textId="77777777" w:rsidR="00AF5EA1" w:rsidRPr="003768AB" w:rsidRDefault="00AF5EA1" w:rsidP="00AF5EA1">
      <w:pPr>
        <w:pStyle w:val="ListParagraph"/>
        <w:numPr>
          <w:ilvl w:val="0"/>
          <w:numId w:val="9"/>
        </w:numPr>
        <w:rPr>
          <w:rFonts w:ascii="Calibri" w:hAnsi="Calibri" w:cs="Calibri"/>
          <w:sz w:val="24"/>
          <w:szCs w:val="24"/>
        </w:rPr>
      </w:pPr>
      <w:r w:rsidRPr="003768AB">
        <w:rPr>
          <w:rFonts w:ascii="Calibri" w:hAnsi="Calibri" w:cs="Calibri"/>
          <w:sz w:val="24"/>
          <w:szCs w:val="24"/>
        </w:rPr>
        <w:t xml:space="preserve">Faculty have access to either their office desktop or laptop. Students can check out laptops from the library. </w:t>
      </w:r>
    </w:p>
    <w:p w14:paraId="3889179F" w14:textId="33976BB2" w:rsidR="00AF5EA1" w:rsidRPr="003768AB" w:rsidRDefault="00AF5EA1" w:rsidP="00AF5EA1">
      <w:pPr>
        <w:pStyle w:val="ListParagraph"/>
        <w:numPr>
          <w:ilvl w:val="1"/>
          <w:numId w:val="9"/>
        </w:numPr>
        <w:rPr>
          <w:rFonts w:ascii="Calibri" w:hAnsi="Calibri" w:cs="Calibri"/>
          <w:sz w:val="24"/>
          <w:szCs w:val="24"/>
        </w:rPr>
      </w:pPr>
      <w:r w:rsidRPr="003768AB">
        <w:rPr>
          <w:rFonts w:ascii="Calibri" w:hAnsi="Calibri" w:cs="Calibri"/>
          <w:sz w:val="24"/>
          <w:szCs w:val="24"/>
        </w:rPr>
        <w:t>When lending technology to faculty or students, will need to establish a sanitizing protocol.</w:t>
      </w:r>
    </w:p>
    <w:p w14:paraId="74031CE8" w14:textId="77777777" w:rsidR="00AF5EA1" w:rsidRPr="003768AB" w:rsidRDefault="00AF5EA1" w:rsidP="00AF5C1A">
      <w:pPr>
        <w:pStyle w:val="ListParagraph"/>
        <w:numPr>
          <w:ilvl w:val="1"/>
          <w:numId w:val="9"/>
        </w:numPr>
        <w:rPr>
          <w:rFonts w:ascii="Calibri" w:hAnsi="Calibri" w:cs="Calibri"/>
          <w:sz w:val="24"/>
          <w:szCs w:val="24"/>
        </w:rPr>
      </w:pPr>
      <w:r w:rsidRPr="003768AB">
        <w:rPr>
          <w:rFonts w:ascii="Calibri" w:hAnsi="Calibri" w:cs="Calibri"/>
          <w:sz w:val="24"/>
          <w:szCs w:val="24"/>
        </w:rPr>
        <w:lastRenderedPageBreak/>
        <w:t>Identify loanable laptops and equipment</w:t>
      </w:r>
    </w:p>
    <w:p w14:paraId="3678F1C2" w14:textId="77777777" w:rsidR="00AF5EA1" w:rsidRPr="003768AB" w:rsidRDefault="00AF5EA1" w:rsidP="00AF5C1A">
      <w:pPr>
        <w:pStyle w:val="ListParagraph"/>
        <w:numPr>
          <w:ilvl w:val="1"/>
          <w:numId w:val="9"/>
        </w:numPr>
        <w:rPr>
          <w:rFonts w:ascii="Calibri" w:hAnsi="Calibri" w:cs="Calibri"/>
          <w:sz w:val="24"/>
          <w:szCs w:val="24"/>
        </w:rPr>
      </w:pPr>
      <w:r w:rsidRPr="003768AB">
        <w:rPr>
          <w:rFonts w:ascii="Calibri" w:hAnsi="Calibri" w:cs="Calibri"/>
          <w:sz w:val="24"/>
          <w:szCs w:val="24"/>
        </w:rPr>
        <w:t>Ensure that each laptop has latest security protocols</w:t>
      </w:r>
    </w:p>
    <w:p w14:paraId="11FF97A7" w14:textId="76E7C0D7" w:rsidR="00602F2F" w:rsidRPr="003768AB" w:rsidRDefault="00602F2F" w:rsidP="00602F2F">
      <w:pPr>
        <w:pStyle w:val="ListParagraph"/>
        <w:numPr>
          <w:ilvl w:val="1"/>
          <w:numId w:val="9"/>
        </w:numPr>
        <w:rPr>
          <w:rFonts w:ascii="Calibri" w:hAnsi="Calibri" w:cs="Calibri"/>
          <w:sz w:val="24"/>
          <w:szCs w:val="24"/>
        </w:rPr>
      </w:pPr>
      <w:r w:rsidRPr="003768AB">
        <w:rPr>
          <w:rFonts w:ascii="Calibri" w:hAnsi="Calibri" w:cs="Calibri"/>
          <w:sz w:val="24"/>
          <w:szCs w:val="24"/>
        </w:rPr>
        <w:t>Examine licenses to allow use of discipline specific programs</w:t>
      </w:r>
    </w:p>
    <w:p w14:paraId="33DDE6A0" w14:textId="79F2A806" w:rsidR="00AF20E0" w:rsidRDefault="00AF20E0" w:rsidP="00AF5C1A">
      <w:pPr>
        <w:pStyle w:val="ListParagraph"/>
        <w:numPr>
          <w:ilvl w:val="0"/>
          <w:numId w:val="9"/>
        </w:numPr>
        <w:rPr>
          <w:rFonts w:ascii="Calibri" w:hAnsi="Calibri" w:cs="Calibri"/>
          <w:sz w:val="24"/>
          <w:szCs w:val="24"/>
        </w:rPr>
      </w:pPr>
      <w:r w:rsidRPr="003768AB">
        <w:rPr>
          <w:rFonts w:ascii="Calibri" w:hAnsi="Calibri" w:cs="Calibri"/>
          <w:sz w:val="24"/>
          <w:szCs w:val="24"/>
        </w:rPr>
        <w:t>Student support services, including the Learning Center, Writing Center, and other department computer labs will offer face-to-face tutoring, limit students in each space, and provide virtual tutoring options.</w:t>
      </w:r>
    </w:p>
    <w:p w14:paraId="6D24E204" w14:textId="6D684941" w:rsidR="00544BF0" w:rsidRPr="003768AB" w:rsidRDefault="00544BF0" w:rsidP="00AF5C1A">
      <w:pPr>
        <w:pStyle w:val="ListParagraph"/>
        <w:numPr>
          <w:ilvl w:val="0"/>
          <w:numId w:val="9"/>
        </w:numPr>
        <w:rPr>
          <w:rFonts w:ascii="Calibri" w:hAnsi="Calibri" w:cs="Calibri"/>
          <w:sz w:val="24"/>
          <w:szCs w:val="24"/>
        </w:rPr>
      </w:pPr>
      <w:r>
        <w:rPr>
          <w:rFonts w:ascii="Calibri" w:hAnsi="Calibri" w:cs="Calibri"/>
          <w:sz w:val="24"/>
          <w:szCs w:val="24"/>
        </w:rPr>
        <w:t xml:space="preserve">Tutoring services, supplemental </w:t>
      </w:r>
      <w:r w:rsidR="00A00D45">
        <w:rPr>
          <w:rFonts w:ascii="Calibri" w:hAnsi="Calibri" w:cs="Calibri"/>
          <w:sz w:val="24"/>
          <w:szCs w:val="24"/>
        </w:rPr>
        <w:t>i</w:t>
      </w:r>
      <w:r>
        <w:rPr>
          <w:rFonts w:ascii="Calibri" w:hAnsi="Calibri" w:cs="Calibri"/>
          <w:sz w:val="24"/>
          <w:szCs w:val="24"/>
        </w:rPr>
        <w:t xml:space="preserve">nstruction will continue in accordance with institutional and USG guidelines.   </w:t>
      </w:r>
    </w:p>
    <w:p w14:paraId="40B80395" w14:textId="26D00FD0" w:rsidR="00976C43" w:rsidRPr="003768AB" w:rsidRDefault="00976C43" w:rsidP="00976C43">
      <w:pPr>
        <w:pStyle w:val="ListParagraph"/>
        <w:numPr>
          <w:ilvl w:val="0"/>
          <w:numId w:val="9"/>
        </w:numPr>
        <w:rPr>
          <w:rFonts w:ascii="Calibri" w:hAnsi="Calibri" w:cs="Calibri"/>
          <w:sz w:val="24"/>
          <w:szCs w:val="24"/>
        </w:rPr>
      </w:pPr>
      <w:r w:rsidRPr="003768AB">
        <w:rPr>
          <w:rFonts w:ascii="Calibri" w:hAnsi="Calibri" w:cs="Calibri"/>
          <w:sz w:val="24"/>
          <w:szCs w:val="24"/>
        </w:rPr>
        <w:t xml:space="preserve">The Center for Teaching and Learning will continue to maintain </w:t>
      </w:r>
      <w:hyperlink r:id="rId8" w:history="1">
        <w:r w:rsidRPr="003768AB">
          <w:rPr>
            <w:rStyle w:val="Hyperlink"/>
            <w:sz w:val="24"/>
            <w:szCs w:val="24"/>
          </w:rPr>
          <w:t>https://www.gcsu.edu/gckeepsteaching</w:t>
        </w:r>
      </w:hyperlink>
      <w:r w:rsidRPr="003768AB">
        <w:rPr>
          <w:sz w:val="24"/>
          <w:szCs w:val="24"/>
        </w:rPr>
        <w:t xml:space="preserve"> and </w:t>
      </w:r>
      <w:hyperlink r:id="rId9" w:history="1">
        <w:r w:rsidRPr="003768AB">
          <w:rPr>
            <w:rStyle w:val="Hyperlink"/>
            <w:sz w:val="24"/>
            <w:szCs w:val="24"/>
          </w:rPr>
          <w:t>https://www.gcsu.edu/gckeepslearning</w:t>
        </w:r>
      </w:hyperlink>
      <w:r w:rsidRPr="003768AB">
        <w:rPr>
          <w:sz w:val="24"/>
          <w:szCs w:val="24"/>
        </w:rPr>
        <w:t xml:space="preserve"> to support students and faculty.</w:t>
      </w:r>
    </w:p>
    <w:p w14:paraId="16FB550A" w14:textId="5B3E2820" w:rsidR="003768AB" w:rsidRPr="003768AB" w:rsidRDefault="003768AB" w:rsidP="003768AB">
      <w:pPr>
        <w:pStyle w:val="ListParagraph"/>
        <w:numPr>
          <w:ilvl w:val="0"/>
          <w:numId w:val="9"/>
        </w:numPr>
        <w:rPr>
          <w:sz w:val="24"/>
          <w:szCs w:val="24"/>
        </w:rPr>
      </w:pPr>
      <w:r w:rsidRPr="003768AB">
        <w:rPr>
          <w:sz w:val="24"/>
          <w:szCs w:val="24"/>
        </w:rPr>
        <w:t xml:space="preserve">Georgia College has the capacity to take on additional USG instructors as mentees. Several of Georgia College instructors have volunteered to mentor instructors and are willing to help. </w:t>
      </w:r>
    </w:p>
    <w:p w14:paraId="1D527503" w14:textId="7F5FC383" w:rsidR="00403614" w:rsidRPr="003768AB" w:rsidRDefault="00403614">
      <w:pPr>
        <w:rPr>
          <w:rFonts w:ascii="Calibri" w:hAnsi="Calibri" w:cs="Calibri"/>
          <w:b/>
        </w:rPr>
      </w:pPr>
    </w:p>
    <w:p w14:paraId="17DC671D" w14:textId="4C475D0A" w:rsidR="00403614" w:rsidRPr="00AF5C1A" w:rsidRDefault="00403614">
      <w:pPr>
        <w:rPr>
          <w:rFonts w:ascii="Calibri" w:hAnsi="Calibri" w:cs="Calibri"/>
          <w:b/>
          <w:sz w:val="32"/>
          <w:szCs w:val="32"/>
        </w:rPr>
      </w:pPr>
      <w:r w:rsidRPr="00AF5C1A">
        <w:rPr>
          <w:rFonts w:ascii="Calibri" w:hAnsi="Calibri" w:cs="Calibri"/>
          <w:b/>
          <w:sz w:val="32"/>
          <w:szCs w:val="32"/>
        </w:rPr>
        <w:t>Scenario 2:  Remain fully online for Fall 2020.</w:t>
      </w:r>
    </w:p>
    <w:p w14:paraId="1A379C5F" w14:textId="731E2B4B" w:rsidR="00403614" w:rsidRPr="00AF5C1A" w:rsidRDefault="00403614">
      <w:pPr>
        <w:rPr>
          <w:rFonts w:ascii="Calibri" w:hAnsi="Calibri" w:cs="Calibri"/>
        </w:rPr>
      </w:pPr>
    </w:p>
    <w:p w14:paraId="2228C961" w14:textId="71AEA19A" w:rsidR="00E50CCD" w:rsidRPr="00AF5C1A" w:rsidRDefault="00E50CCD" w:rsidP="00E50CCD">
      <w:pPr>
        <w:rPr>
          <w:rFonts w:ascii="Calibri" w:hAnsi="Calibri" w:cs="Calibri"/>
          <w:sz w:val="28"/>
          <w:szCs w:val="28"/>
        </w:rPr>
      </w:pPr>
      <w:r w:rsidRPr="00AF5C1A">
        <w:rPr>
          <w:rFonts w:ascii="Calibri" w:hAnsi="Calibri" w:cs="Calibri"/>
          <w:b/>
        </w:rPr>
        <w:tab/>
      </w:r>
      <w:r w:rsidR="00DC3DF9" w:rsidRPr="004B1ECD">
        <w:rPr>
          <w:rFonts w:ascii="Calibri" w:hAnsi="Calibri" w:cs="Calibri"/>
          <w:b/>
          <w:sz w:val="28"/>
          <w:szCs w:val="28"/>
        </w:rPr>
        <w:t>Online c</w:t>
      </w:r>
      <w:r w:rsidRPr="00AF5C1A">
        <w:rPr>
          <w:rFonts w:ascii="Calibri" w:hAnsi="Calibri" w:cs="Calibri"/>
          <w:b/>
          <w:sz w:val="28"/>
          <w:szCs w:val="28"/>
        </w:rPr>
        <w:t xml:space="preserve">lassroom </w:t>
      </w:r>
      <w:r w:rsidR="00C466CB">
        <w:rPr>
          <w:rFonts w:ascii="Calibri" w:hAnsi="Calibri" w:cs="Calibri"/>
          <w:b/>
          <w:sz w:val="28"/>
          <w:szCs w:val="28"/>
        </w:rPr>
        <w:t>i</w:t>
      </w:r>
      <w:r w:rsidRPr="00AF5C1A">
        <w:rPr>
          <w:rFonts w:ascii="Calibri" w:hAnsi="Calibri" w:cs="Calibri"/>
          <w:b/>
          <w:sz w:val="28"/>
          <w:szCs w:val="28"/>
        </w:rPr>
        <w:t>nstruction:</w:t>
      </w:r>
    </w:p>
    <w:p w14:paraId="40EBD3C5" w14:textId="011D1962" w:rsidR="00E50CCD" w:rsidRPr="004B1ECD" w:rsidRDefault="00E50CCD" w:rsidP="00E50CCD">
      <w:pPr>
        <w:pStyle w:val="ListParagraph"/>
        <w:numPr>
          <w:ilvl w:val="0"/>
          <w:numId w:val="11"/>
        </w:numPr>
        <w:rPr>
          <w:rFonts w:ascii="Calibri" w:hAnsi="Calibri" w:cs="Calibri"/>
          <w:sz w:val="24"/>
          <w:szCs w:val="24"/>
        </w:rPr>
      </w:pPr>
      <w:r w:rsidRPr="00AF5C1A">
        <w:rPr>
          <w:rFonts w:ascii="Calibri" w:hAnsi="Calibri" w:cs="Calibri"/>
          <w:sz w:val="24"/>
          <w:szCs w:val="24"/>
        </w:rPr>
        <w:t>All classes remain fully online.</w:t>
      </w:r>
    </w:p>
    <w:p w14:paraId="546375E7" w14:textId="06AF0CB1" w:rsidR="00602F2F" w:rsidRPr="00AF5C1A" w:rsidRDefault="00602F2F" w:rsidP="00E50CCD">
      <w:pPr>
        <w:pStyle w:val="ListParagraph"/>
        <w:numPr>
          <w:ilvl w:val="0"/>
          <w:numId w:val="11"/>
        </w:numPr>
        <w:rPr>
          <w:rFonts w:ascii="Calibri" w:hAnsi="Calibri" w:cs="Calibri"/>
          <w:sz w:val="24"/>
          <w:szCs w:val="24"/>
        </w:rPr>
      </w:pPr>
      <w:r w:rsidRPr="00AF5C1A">
        <w:rPr>
          <w:rFonts w:ascii="Calibri" w:hAnsi="Calibri" w:cs="Calibri"/>
          <w:sz w:val="24"/>
          <w:szCs w:val="24"/>
        </w:rPr>
        <w:t>Ensure technology is available to students and faculty.</w:t>
      </w:r>
    </w:p>
    <w:p w14:paraId="42342264" w14:textId="1D61D01C" w:rsidR="00602F2F" w:rsidRPr="00AF5C1A" w:rsidRDefault="00E503CC" w:rsidP="00AF5C1A">
      <w:pPr>
        <w:pStyle w:val="ListParagraph"/>
        <w:numPr>
          <w:ilvl w:val="0"/>
          <w:numId w:val="9"/>
        </w:numPr>
        <w:rPr>
          <w:rFonts w:cstheme="minorHAnsi"/>
          <w:sz w:val="24"/>
          <w:szCs w:val="24"/>
        </w:rPr>
      </w:pPr>
      <w:r w:rsidRPr="00467249">
        <w:rPr>
          <w:rFonts w:ascii="Calibri" w:hAnsi="Calibri" w:cs="Calibri"/>
          <w:sz w:val="24"/>
          <w:szCs w:val="24"/>
        </w:rPr>
        <w:t>Center for Teaching and Learning will p</w:t>
      </w:r>
      <w:r w:rsidR="00E50CCD" w:rsidRPr="00AF5C1A">
        <w:rPr>
          <w:rFonts w:ascii="Calibri" w:hAnsi="Calibri" w:cs="Calibri"/>
          <w:sz w:val="24"/>
          <w:szCs w:val="24"/>
        </w:rPr>
        <w:t>rovide additional faculty development to help instructors implement online instruction</w:t>
      </w:r>
      <w:r w:rsidR="006173BB">
        <w:rPr>
          <w:rFonts w:ascii="Calibri" w:hAnsi="Calibri" w:cs="Calibri"/>
          <w:sz w:val="24"/>
          <w:szCs w:val="24"/>
        </w:rPr>
        <w:t xml:space="preserve"> </w:t>
      </w:r>
      <w:r w:rsidR="006173BB" w:rsidRPr="00073E64">
        <w:rPr>
          <w:rFonts w:ascii="Calibri" w:hAnsi="Calibri" w:cs="Calibri"/>
          <w:sz w:val="24"/>
          <w:szCs w:val="24"/>
        </w:rPr>
        <w:t xml:space="preserve">(i.e., </w:t>
      </w:r>
      <w:r w:rsidR="006173BB" w:rsidRPr="00073E64">
        <w:rPr>
          <w:rFonts w:cstheme="minorHAnsi"/>
          <w:sz w:val="24"/>
          <w:szCs w:val="24"/>
        </w:rPr>
        <w:t xml:space="preserve">WebEx, WebEx Training, WebEx Teams MS Teams </w:t>
      </w:r>
      <w:proofErr w:type="spellStart"/>
      <w:r w:rsidR="006173BB" w:rsidRPr="00073E64">
        <w:rPr>
          <w:rFonts w:cstheme="minorHAnsi"/>
          <w:sz w:val="24"/>
          <w:szCs w:val="24"/>
        </w:rPr>
        <w:t>Kaltura</w:t>
      </w:r>
      <w:proofErr w:type="spellEnd"/>
      <w:r w:rsidR="006173BB" w:rsidRPr="00073E64">
        <w:rPr>
          <w:rFonts w:cstheme="minorHAnsi"/>
          <w:sz w:val="24"/>
          <w:szCs w:val="24"/>
        </w:rPr>
        <w:t xml:space="preserve">, </w:t>
      </w:r>
      <w:proofErr w:type="spellStart"/>
      <w:r w:rsidR="006173BB" w:rsidRPr="00073E64">
        <w:rPr>
          <w:rFonts w:cstheme="minorHAnsi"/>
          <w:sz w:val="24"/>
          <w:szCs w:val="24"/>
        </w:rPr>
        <w:t>GeorgiaVIEW</w:t>
      </w:r>
      <w:proofErr w:type="spellEnd"/>
      <w:r w:rsidR="006173BB" w:rsidRPr="00073E64">
        <w:rPr>
          <w:rFonts w:cstheme="minorHAnsi"/>
          <w:sz w:val="24"/>
          <w:szCs w:val="24"/>
        </w:rPr>
        <w:t xml:space="preserve">, etc…). </w:t>
      </w:r>
      <w:r w:rsidR="00521816">
        <w:rPr>
          <w:rFonts w:cstheme="minorHAnsi"/>
          <w:sz w:val="24"/>
          <w:szCs w:val="24"/>
        </w:rPr>
        <w:t xml:space="preserve">Overall, the CTL can meet the faculty development needs. </w:t>
      </w:r>
      <w:r w:rsidR="006173BB">
        <w:rPr>
          <w:rFonts w:cstheme="minorHAnsi"/>
          <w:sz w:val="24"/>
          <w:szCs w:val="24"/>
        </w:rPr>
        <w:t>Faculty from other USG institutions can participate in these sessions.</w:t>
      </w:r>
    </w:p>
    <w:p w14:paraId="38FE2940" w14:textId="36D1AC16" w:rsidR="00C466CB" w:rsidRPr="002F37CA" w:rsidRDefault="00C466CB" w:rsidP="00AF5C1A">
      <w:pPr>
        <w:pStyle w:val="BodyText"/>
        <w:numPr>
          <w:ilvl w:val="0"/>
          <w:numId w:val="6"/>
        </w:numPr>
        <w:rPr>
          <w:sz w:val="24"/>
          <w:szCs w:val="24"/>
        </w:rPr>
      </w:pPr>
      <w:r w:rsidRPr="002F37CA">
        <w:rPr>
          <w:sz w:val="24"/>
          <w:szCs w:val="24"/>
        </w:rPr>
        <w:t xml:space="preserve">Continue current </w:t>
      </w:r>
      <w:r w:rsidRPr="00AF5C1A">
        <w:rPr>
          <w:sz w:val="24"/>
          <w:szCs w:val="24"/>
        </w:rPr>
        <w:t xml:space="preserve">volunteer mentoring program. When a person self-identifies as needing a mentor for teaching in the online environment, we are putting them in contact with an experienced instructor with years of online instruction experience.  </w:t>
      </w:r>
    </w:p>
    <w:p w14:paraId="7818F4EA" w14:textId="63EAF52A" w:rsidR="00602F2F" w:rsidRPr="00AF5C1A" w:rsidRDefault="00602F2F" w:rsidP="00AF5C1A">
      <w:pPr>
        <w:pStyle w:val="BodyText"/>
        <w:numPr>
          <w:ilvl w:val="0"/>
          <w:numId w:val="6"/>
        </w:numPr>
        <w:rPr>
          <w:sz w:val="24"/>
          <w:szCs w:val="24"/>
        </w:rPr>
      </w:pPr>
      <w:r w:rsidRPr="00AF5C1A">
        <w:rPr>
          <w:sz w:val="24"/>
          <w:szCs w:val="24"/>
        </w:rPr>
        <w:t xml:space="preserve">Acquire licensing agreements for specialized software, typically located in class computer labs.  </w:t>
      </w:r>
    </w:p>
    <w:p w14:paraId="6E990E43" w14:textId="77777777" w:rsidR="00E50CCD" w:rsidRPr="00AF5C1A" w:rsidRDefault="00E50CCD" w:rsidP="00E50CCD">
      <w:pPr>
        <w:pStyle w:val="ListParagraph"/>
        <w:ind w:left="1080"/>
        <w:rPr>
          <w:rFonts w:ascii="Calibri" w:hAnsi="Calibri" w:cs="Calibri"/>
          <w:b/>
          <w:sz w:val="24"/>
          <w:szCs w:val="24"/>
        </w:rPr>
      </w:pPr>
    </w:p>
    <w:p w14:paraId="7142A0E5" w14:textId="6CD3B9C1" w:rsidR="00E50CCD" w:rsidRPr="00AF5C1A" w:rsidRDefault="00DC3DF9" w:rsidP="00E50CCD">
      <w:pPr>
        <w:ind w:left="720"/>
        <w:rPr>
          <w:rFonts w:ascii="Calibri" w:hAnsi="Calibri" w:cs="Calibri"/>
          <w:b/>
          <w:sz w:val="28"/>
          <w:szCs w:val="28"/>
        </w:rPr>
      </w:pPr>
      <w:r w:rsidRPr="004B1ECD">
        <w:rPr>
          <w:rFonts w:ascii="Calibri" w:hAnsi="Calibri" w:cs="Calibri"/>
          <w:b/>
          <w:sz w:val="28"/>
          <w:szCs w:val="28"/>
        </w:rPr>
        <w:t>Online la</w:t>
      </w:r>
      <w:r w:rsidR="00E50CCD" w:rsidRPr="00AF5C1A">
        <w:rPr>
          <w:rFonts w:ascii="Calibri" w:hAnsi="Calibri" w:cs="Calibri"/>
          <w:b/>
          <w:sz w:val="28"/>
          <w:szCs w:val="28"/>
        </w:rPr>
        <w:t>boratory Instruction:</w:t>
      </w:r>
    </w:p>
    <w:p w14:paraId="2C3436B9" w14:textId="77777777" w:rsidR="00E50CCD" w:rsidRPr="00AF5C1A" w:rsidRDefault="00E50CCD" w:rsidP="00E50CCD">
      <w:pPr>
        <w:pStyle w:val="ListParagraph"/>
        <w:numPr>
          <w:ilvl w:val="0"/>
          <w:numId w:val="11"/>
        </w:numPr>
        <w:rPr>
          <w:rFonts w:ascii="Calibri" w:hAnsi="Calibri" w:cs="Calibri"/>
          <w:sz w:val="24"/>
          <w:szCs w:val="24"/>
        </w:rPr>
      </w:pPr>
      <w:r w:rsidRPr="00AF5C1A">
        <w:rPr>
          <w:rFonts w:ascii="Calibri" w:hAnsi="Calibri" w:cs="Calibri"/>
          <w:sz w:val="24"/>
          <w:szCs w:val="24"/>
        </w:rPr>
        <w:t>All classes remain fully online.</w:t>
      </w:r>
    </w:p>
    <w:p w14:paraId="6A242B33" w14:textId="24EC1CCF" w:rsidR="00E50CCD" w:rsidRPr="00AF5C1A" w:rsidRDefault="00E50CCD" w:rsidP="00E50CCD">
      <w:pPr>
        <w:pStyle w:val="ListParagraph"/>
        <w:numPr>
          <w:ilvl w:val="0"/>
          <w:numId w:val="6"/>
        </w:numPr>
        <w:rPr>
          <w:rFonts w:ascii="Calibri" w:hAnsi="Calibri" w:cs="Calibri"/>
          <w:b/>
          <w:sz w:val="24"/>
          <w:szCs w:val="24"/>
        </w:rPr>
      </w:pPr>
      <w:r w:rsidRPr="00AF5C1A">
        <w:rPr>
          <w:rFonts w:ascii="Calibri" w:hAnsi="Calibri" w:cs="Calibri"/>
          <w:sz w:val="24"/>
          <w:szCs w:val="24"/>
        </w:rPr>
        <w:t xml:space="preserve">Provide additional faculty development to help instructors implement online instruction.  </w:t>
      </w:r>
    </w:p>
    <w:p w14:paraId="1119F8D5" w14:textId="4540885A" w:rsidR="002E7CB5" w:rsidRPr="00AF5C1A" w:rsidRDefault="002E7CB5">
      <w:pPr>
        <w:pStyle w:val="ListParagraph"/>
        <w:numPr>
          <w:ilvl w:val="0"/>
          <w:numId w:val="6"/>
        </w:numPr>
        <w:rPr>
          <w:rFonts w:ascii="Calibri" w:hAnsi="Calibri" w:cs="Calibri"/>
          <w:b/>
          <w:sz w:val="24"/>
          <w:szCs w:val="24"/>
        </w:rPr>
      </w:pPr>
      <w:r w:rsidRPr="00AF5C1A">
        <w:rPr>
          <w:rFonts w:ascii="Calibri" w:hAnsi="Calibri" w:cs="Calibri"/>
          <w:sz w:val="24"/>
          <w:szCs w:val="24"/>
        </w:rPr>
        <w:t xml:space="preserve">For many lab courses, particularly majors, it may not be possible to hold labs online.  In these cases, departments would need to rethink the fall schedule and use course substitution for certain majors’ courses. </w:t>
      </w:r>
    </w:p>
    <w:p w14:paraId="0ACAFBB9" w14:textId="37D3794B" w:rsidR="00E50CCD" w:rsidRPr="004B1ECD" w:rsidRDefault="00E50CCD" w:rsidP="00E50CCD">
      <w:pPr>
        <w:rPr>
          <w:rFonts w:ascii="Calibri" w:hAnsi="Calibri" w:cs="Calibri"/>
          <w:b/>
        </w:rPr>
      </w:pPr>
    </w:p>
    <w:p w14:paraId="46E0F8E7" w14:textId="5A26596B" w:rsidR="00602F2F" w:rsidRPr="00AF5C1A" w:rsidRDefault="00DC3DF9" w:rsidP="00AF5C1A">
      <w:pPr>
        <w:ind w:firstLine="720"/>
        <w:rPr>
          <w:rFonts w:ascii="Calibri" w:hAnsi="Calibri" w:cs="Calibri"/>
          <w:b/>
          <w:sz w:val="28"/>
          <w:szCs w:val="28"/>
        </w:rPr>
      </w:pPr>
      <w:r w:rsidRPr="00AF5C1A">
        <w:rPr>
          <w:rFonts w:ascii="Calibri" w:hAnsi="Calibri" w:cs="Calibri"/>
          <w:b/>
          <w:sz w:val="28"/>
          <w:szCs w:val="28"/>
        </w:rPr>
        <w:t xml:space="preserve">Online </w:t>
      </w:r>
      <w:r w:rsidR="00602F2F" w:rsidRPr="00AF5C1A">
        <w:rPr>
          <w:rFonts w:ascii="Calibri" w:hAnsi="Calibri" w:cs="Calibri"/>
          <w:b/>
          <w:sz w:val="28"/>
          <w:szCs w:val="28"/>
        </w:rPr>
        <w:t xml:space="preserve">Studio </w:t>
      </w:r>
      <w:r w:rsidRPr="00AF5C1A">
        <w:rPr>
          <w:rFonts w:ascii="Calibri" w:hAnsi="Calibri" w:cs="Calibri"/>
          <w:b/>
          <w:sz w:val="28"/>
          <w:szCs w:val="28"/>
        </w:rPr>
        <w:t xml:space="preserve">and Performance </w:t>
      </w:r>
      <w:r w:rsidR="00602F2F" w:rsidRPr="00AF5C1A">
        <w:rPr>
          <w:rFonts w:ascii="Calibri" w:hAnsi="Calibri" w:cs="Calibri"/>
          <w:b/>
          <w:sz w:val="28"/>
          <w:szCs w:val="28"/>
        </w:rPr>
        <w:t xml:space="preserve">Instruction: </w:t>
      </w:r>
    </w:p>
    <w:p w14:paraId="4E736423" w14:textId="1E7137EB" w:rsidR="00602F2F" w:rsidRPr="00A00D45" w:rsidRDefault="00602F2F" w:rsidP="00AF5C1A">
      <w:pPr>
        <w:pStyle w:val="ListParagraph"/>
        <w:numPr>
          <w:ilvl w:val="0"/>
          <w:numId w:val="6"/>
        </w:numPr>
        <w:rPr>
          <w:rFonts w:ascii="Calibri" w:hAnsi="Calibri" w:cs="Calibri"/>
          <w:b/>
        </w:rPr>
      </w:pPr>
      <w:r w:rsidRPr="00AF5C1A">
        <w:rPr>
          <w:rFonts w:ascii="Calibri" w:hAnsi="Calibri" w:cs="Calibri"/>
          <w:color w:val="000000"/>
          <w:sz w:val="24"/>
          <w:szCs w:val="24"/>
        </w:rPr>
        <w:t>Faculty members whose load includes production responsibilities would need an additional course to teach.</w:t>
      </w:r>
    </w:p>
    <w:p w14:paraId="787AFBDF" w14:textId="77777777" w:rsidR="00A00D45" w:rsidRPr="00857FCD" w:rsidRDefault="00A00D45" w:rsidP="00A00D45">
      <w:pPr>
        <w:pStyle w:val="ListParagraph"/>
        <w:ind w:left="1080"/>
        <w:rPr>
          <w:rFonts w:ascii="Calibri" w:hAnsi="Calibri" w:cs="Calibri"/>
          <w:b/>
        </w:rPr>
      </w:pPr>
    </w:p>
    <w:p w14:paraId="06D4A833" w14:textId="77777777" w:rsidR="00602F2F" w:rsidRPr="00AF5C1A" w:rsidRDefault="00602F2F" w:rsidP="00E50CCD">
      <w:pPr>
        <w:rPr>
          <w:rFonts w:ascii="Calibri" w:hAnsi="Calibri" w:cs="Calibri"/>
          <w:b/>
        </w:rPr>
      </w:pPr>
    </w:p>
    <w:p w14:paraId="2827ADBE" w14:textId="77777777" w:rsidR="00E50CCD" w:rsidRPr="00AF5C1A" w:rsidRDefault="00E50CCD" w:rsidP="00E50CCD">
      <w:pPr>
        <w:ind w:left="720"/>
        <w:rPr>
          <w:rFonts w:ascii="Calibri" w:hAnsi="Calibri" w:cs="Calibri"/>
          <w:b/>
          <w:sz w:val="28"/>
          <w:szCs w:val="28"/>
        </w:rPr>
      </w:pPr>
      <w:r w:rsidRPr="00AF5C1A">
        <w:rPr>
          <w:rFonts w:ascii="Calibri" w:hAnsi="Calibri" w:cs="Calibri"/>
          <w:b/>
          <w:sz w:val="28"/>
          <w:szCs w:val="28"/>
        </w:rPr>
        <w:t>Internships, Student Teaching, Clinical Placements:</w:t>
      </w:r>
    </w:p>
    <w:p w14:paraId="15411B15" w14:textId="77777777" w:rsidR="00E50CCD" w:rsidRPr="00AF5C1A" w:rsidRDefault="00E50CCD" w:rsidP="00E50CCD">
      <w:pPr>
        <w:pStyle w:val="ListParagraph"/>
        <w:numPr>
          <w:ilvl w:val="0"/>
          <w:numId w:val="10"/>
        </w:numPr>
        <w:rPr>
          <w:rFonts w:ascii="Calibri" w:hAnsi="Calibri" w:cs="Calibri"/>
          <w:b/>
          <w:sz w:val="24"/>
          <w:szCs w:val="24"/>
        </w:rPr>
      </w:pPr>
      <w:r w:rsidRPr="00AF5C1A">
        <w:rPr>
          <w:rFonts w:ascii="Calibri" w:hAnsi="Calibri" w:cs="Calibri"/>
          <w:sz w:val="24"/>
          <w:szCs w:val="24"/>
        </w:rPr>
        <w:t>Requirements will be set by external placement sites.</w:t>
      </w:r>
    </w:p>
    <w:p w14:paraId="7DB8ABEC" w14:textId="77777777" w:rsidR="00E50CCD" w:rsidRPr="00AF5C1A" w:rsidRDefault="00E50CCD" w:rsidP="00E50CCD">
      <w:pPr>
        <w:pStyle w:val="ListParagraph"/>
        <w:numPr>
          <w:ilvl w:val="0"/>
          <w:numId w:val="10"/>
        </w:numPr>
        <w:rPr>
          <w:rFonts w:ascii="Calibri" w:hAnsi="Calibri" w:cs="Calibri"/>
          <w:b/>
          <w:sz w:val="24"/>
          <w:szCs w:val="24"/>
        </w:rPr>
      </w:pPr>
      <w:r w:rsidRPr="00AF5C1A">
        <w:rPr>
          <w:rFonts w:ascii="Calibri" w:hAnsi="Calibri" w:cs="Calibri"/>
          <w:sz w:val="24"/>
          <w:szCs w:val="24"/>
        </w:rPr>
        <w:t>Students will not be allowed to carpool to placement sites.</w:t>
      </w:r>
    </w:p>
    <w:p w14:paraId="30A87EE3" w14:textId="32E2228E" w:rsidR="00E50CCD" w:rsidRPr="00AF5C1A" w:rsidRDefault="00E50CCD" w:rsidP="00E50CCD">
      <w:pPr>
        <w:pStyle w:val="ListParagraph"/>
        <w:numPr>
          <w:ilvl w:val="0"/>
          <w:numId w:val="10"/>
        </w:numPr>
        <w:rPr>
          <w:rFonts w:ascii="Calibri" w:hAnsi="Calibri" w:cs="Calibri"/>
          <w:b/>
          <w:sz w:val="24"/>
          <w:szCs w:val="24"/>
        </w:rPr>
      </w:pPr>
      <w:r w:rsidRPr="00AF5C1A">
        <w:rPr>
          <w:rFonts w:ascii="Calibri" w:hAnsi="Calibri" w:cs="Calibri"/>
          <w:sz w:val="24"/>
          <w:szCs w:val="24"/>
        </w:rPr>
        <w:lastRenderedPageBreak/>
        <w:t>Some accommodation may need to be made for faculty site supervisors, depending on the location and the potential risk.</w:t>
      </w:r>
    </w:p>
    <w:p w14:paraId="28546D91" w14:textId="4176ACE3" w:rsidR="001A708C" w:rsidRPr="00AF5C1A" w:rsidRDefault="001A708C">
      <w:pPr>
        <w:pStyle w:val="ListParagraph"/>
        <w:numPr>
          <w:ilvl w:val="0"/>
          <w:numId w:val="10"/>
        </w:numPr>
        <w:rPr>
          <w:rFonts w:ascii="Calibri" w:hAnsi="Calibri" w:cs="Calibri"/>
          <w:b/>
          <w:sz w:val="24"/>
          <w:szCs w:val="24"/>
        </w:rPr>
      </w:pPr>
      <w:r w:rsidRPr="00AF5C1A">
        <w:rPr>
          <w:rFonts w:ascii="Calibri" w:hAnsi="Calibri" w:cs="Calibri"/>
          <w:sz w:val="24"/>
          <w:szCs w:val="24"/>
        </w:rPr>
        <w:t>Given the critical role that these experiences play in our GC Journeys/Momentum Year plan, provide additional assistance for students who need to find a new placement and also in providing online, simulation, or other means of involvement.</w:t>
      </w:r>
    </w:p>
    <w:p w14:paraId="39918006" w14:textId="77777777" w:rsidR="00E50CCD" w:rsidRPr="00AF5C1A" w:rsidRDefault="00E50CCD" w:rsidP="00E50CCD">
      <w:pPr>
        <w:rPr>
          <w:rFonts w:ascii="Calibri" w:hAnsi="Calibri" w:cs="Calibri"/>
        </w:rPr>
      </w:pPr>
    </w:p>
    <w:p w14:paraId="0B87236B" w14:textId="77777777" w:rsidR="001B131A" w:rsidRPr="00AF5C1A" w:rsidRDefault="00E50CCD" w:rsidP="001B131A">
      <w:pPr>
        <w:ind w:left="720"/>
        <w:rPr>
          <w:rFonts w:ascii="Calibri" w:hAnsi="Calibri" w:cs="Calibri"/>
          <w:b/>
          <w:sz w:val="28"/>
          <w:szCs w:val="28"/>
        </w:rPr>
      </w:pPr>
      <w:r w:rsidRPr="00AF5C1A">
        <w:rPr>
          <w:rFonts w:ascii="Calibri" w:hAnsi="Calibri" w:cs="Calibri"/>
          <w:b/>
          <w:sz w:val="28"/>
          <w:szCs w:val="28"/>
        </w:rPr>
        <w:t>Faculty and Student Research</w:t>
      </w:r>
      <w:r w:rsidR="001B131A" w:rsidRPr="00AF5C1A">
        <w:rPr>
          <w:rFonts w:ascii="Calibri" w:hAnsi="Calibri" w:cs="Calibri"/>
          <w:b/>
          <w:sz w:val="28"/>
          <w:szCs w:val="28"/>
        </w:rPr>
        <w:t>:</w:t>
      </w:r>
    </w:p>
    <w:p w14:paraId="15E2AD2B" w14:textId="6C476F56" w:rsidR="00E50CCD" w:rsidRPr="00AF5C1A" w:rsidRDefault="00E50CCD" w:rsidP="001B131A">
      <w:pPr>
        <w:pStyle w:val="ListParagraph"/>
        <w:numPr>
          <w:ilvl w:val="0"/>
          <w:numId w:val="12"/>
        </w:numPr>
        <w:rPr>
          <w:rFonts w:ascii="Calibri" w:hAnsi="Calibri" w:cs="Calibri"/>
          <w:sz w:val="24"/>
          <w:szCs w:val="24"/>
        </w:rPr>
      </w:pPr>
      <w:r w:rsidRPr="00AF5C1A">
        <w:rPr>
          <w:rFonts w:ascii="Calibri" w:hAnsi="Calibri" w:cs="Calibri"/>
          <w:sz w:val="24"/>
          <w:szCs w:val="24"/>
        </w:rPr>
        <w:t>Create a fair and transparent process for granting laboratory access to researchers.</w:t>
      </w:r>
    </w:p>
    <w:p w14:paraId="3419FD33" w14:textId="77777777" w:rsidR="00E50CCD" w:rsidRPr="00AF5C1A" w:rsidRDefault="00E50CCD" w:rsidP="00E50CCD">
      <w:pPr>
        <w:pStyle w:val="ListParagraph"/>
        <w:numPr>
          <w:ilvl w:val="1"/>
          <w:numId w:val="7"/>
        </w:numPr>
        <w:rPr>
          <w:rFonts w:ascii="Calibri" w:hAnsi="Calibri" w:cs="Calibri"/>
          <w:sz w:val="24"/>
          <w:szCs w:val="24"/>
        </w:rPr>
      </w:pPr>
      <w:r w:rsidRPr="00AF5C1A">
        <w:rPr>
          <w:rFonts w:ascii="Calibri" w:hAnsi="Calibri" w:cs="Calibri"/>
          <w:sz w:val="24"/>
          <w:szCs w:val="24"/>
        </w:rPr>
        <w:t>Principal investigator submits proposal outlining health and safety procedures and additional training for themselves and their students.</w:t>
      </w:r>
    </w:p>
    <w:p w14:paraId="6413584E" w14:textId="77777777" w:rsidR="00E50CCD" w:rsidRPr="00AF5C1A" w:rsidRDefault="00E50CCD" w:rsidP="00E50CCD">
      <w:pPr>
        <w:pStyle w:val="ListParagraph"/>
        <w:numPr>
          <w:ilvl w:val="1"/>
          <w:numId w:val="7"/>
        </w:numPr>
        <w:rPr>
          <w:rFonts w:ascii="Calibri" w:hAnsi="Calibri" w:cs="Calibri"/>
          <w:sz w:val="24"/>
          <w:szCs w:val="24"/>
        </w:rPr>
      </w:pPr>
      <w:r w:rsidRPr="00AF5C1A">
        <w:rPr>
          <w:rFonts w:ascii="Calibri" w:hAnsi="Calibri" w:cs="Calibri"/>
          <w:sz w:val="24"/>
          <w:szCs w:val="24"/>
        </w:rPr>
        <w:t>Publicly display lab safety protocols.</w:t>
      </w:r>
    </w:p>
    <w:p w14:paraId="552F8CD0" w14:textId="77777777" w:rsidR="00E50CCD" w:rsidRPr="00AF5C1A" w:rsidRDefault="00E50CCD" w:rsidP="00E50CCD">
      <w:pPr>
        <w:pStyle w:val="ListParagraph"/>
        <w:numPr>
          <w:ilvl w:val="1"/>
          <w:numId w:val="7"/>
        </w:numPr>
        <w:rPr>
          <w:rFonts w:ascii="Calibri" w:hAnsi="Calibri" w:cs="Calibri"/>
          <w:sz w:val="24"/>
          <w:szCs w:val="24"/>
        </w:rPr>
      </w:pPr>
      <w:r w:rsidRPr="00AF5C1A">
        <w:rPr>
          <w:rFonts w:ascii="Calibri" w:hAnsi="Calibri" w:cs="Calibri"/>
          <w:sz w:val="24"/>
          <w:szCs w:val="24"/>
        </w:rPr>
        <w:t xml:space="preserve">Department verifies presence of necessary protective materials and establishes oversight procedure to ensure compliance. </w:t>
      </w:r>
    </w:p>
    <w:p w14:paraId="1C39F7A8" w14:textId="77777777" w:rsidR="00E50CCD" w:rsidRPr="00AF5C1A" w:rsidRDefault="00E50CCD" w:rsidP="00E50CCD">
      <w:pPr>
        <w:pStyle w:val="ListParagraph"/>
        <w:numPr>
          <w:ilvl w:val="0"/>
          <w:numId w:val="7"/>
        </w:numPr>
        <w:rPr>
          <w:rFonts w:ascii="Calibri" w:hAnsi="Calibri" w:cs="Calibri"/>
          <w:sz w:val="24"/>
          <w:szCs w:val="24"/>
        </w:rPr>
      </w:pPr>
      <w:r w:rsidRPr="00AF5C1A">
        <w:rPr>
          <w:rFonts w:ascii="Calibri" w:hAnsi="Calibri" w:cs="Calibri"/>
          <w:sz w:val="24"/>
          <w:szCs w:val="24"/>
        </w:rPr>
        <w:t>Differentiate critical and time-sensitive research activity and normal research activity when making discussions to grant access.</w:t>
      </w:r>
    </w:p>
    <w:p w14:paraId="76DEB7AD" w14:textId="77777777" w:rsidR="00E50CCD" w:rsidRPr="00AF5C1A" w:rsidRDefault="00E50CCD" w:rsidP="00E50CCD">
      <w:pPr>
        <w:pStyle w:val="ListParagraph"/>
        <w:numPr>
          <w:ilvl w:val="1"/>
          <w:numId w:val="7"/>
        </w:numPr>
        <w:rPr>
          <w:rFonts w:ascii="Calibri" w:hAnsi="Calibri" w:cs="Calibri"/>
          <w:sz w:val="24"/>
          <w:szCs w:val="24"/>
        </w:rPr>
      </w:pPr>
      <w:r w:rsidRPr="00AF5C1A">
        <w:rPr>
          <w:rFonts w:ascii="Calibri" w:hAnsi="Calibri" w:cs="Calibri"/>
          <w:sz w:val="24"/>
          <w:szCs w:val="24"/>
        </w:rPr>
        <w:t>Critical research includes research to comply with grant or contract agreements.</w:t>
      </w:r>
    </w:p>
    <w:p w14:paraId="59396B45" w14:textId="77777777" w:rsidR="00E50CCD" w:rsidRPr="00AF5C1A" w:rsidRDefault="00E50CCD" w:rsidP="00E50CCD">
      <w:pPr>
        <w:pStyle w:val="ListParagraph"/>
        <w:numPr>
          <w:ilvl w:val="1"/>
          <w:numId w:val="7"/>
        </w:numPr>
        <w:rPr>
          <w:rFonts w:ascii="Calibri" w:hAnsi="Calibri" w:cs="Calibri"/>
          <w:sz w:val="24"/>
          <w:szCs w:val="24"/>
        </w:rPr>
      </w:pPr>
      <w:r w:rsidRPr="00AF5C1A">
        <w:rPr>
          <w:rFonts w:ascii="Calibri" w:hAnsi="Calibri" w:cs="Calibri"/>
          <w:sz w:val="24"/>
          <w:szCs w:val="24"/>
        </w:rPr>
        <w:t>Time-sensitive research includes research that must be conducted within certain climates, seasons, or other environmental conditions.  Time-sensitive research also includes research that is intrinsic to faculty scholarship progression for tenure and promotion and annual evaluations.</w:t>
      </w:r>
    </w:p>
    <w:p w14:paraId="0AD526FD" w14:textId="77777777" w:rsidR="00E50CCD" w:rsidRPr="00AF5C1A" w:rsidRDefault="00E50CCD" w:rsidP="00E50CCD">
      <w:pPr>
        <w:pStyle w:val="ListParagraph"/>
        <w:numPr>
          <w:ilvl w:val="1"/>
          <w:numId w:val="7"/>
        </w:numPr>
        <w:rPr>
          <w:rFonts w:ascii="Calibri" w:hAnsi="Calibri" w:cs="Calibri"/>
          <w:sz w:val="24"/>
          <w:szCs w:val="24"/>
        </w:rPr>
      </w:pPr>
      <w:r w:rsidRPr="00AF5C1A">
        <w:rPr>
          <w:rFonts w:ascii="Calibri" w:hAnsi="Calibri" w:cs="Calibri"/>
          <w:sz w:val="24"/>
          <w:szCs w:val="24"/>
        </w:rPr>
        <w:t>Normal research activity includes general maintenance of the laboratory.</w:t>
      </w:r>
    </w:p>
    <w:p w14:paraId="2E45611F" w14:textId="4BE4C0C4" w:rsidR="00E50CCD" w:rsidRDefault="00E50CCD" w:rsidP="00E50CCD">
      <w:pPr>
        <w:pStyle w:val="ListParagraph"/>
        <w:numPr>
          <w:ilvl w:val="0"/>
          <w:numId w:val="7"/>
        </w:numPr>
        <w:rPr>
          <w:rFonts w:ascii="Calibri" w:hAnsi="Calibri" w:cs="Calibri"/>
          <w:sz w:val="24"/>
          <w:szCs w:val="24"/>
        </w:rPr>
      </w:pPr>
      <w:r w:rsidRPr="00AF5C1A">
        <w:rPr>
          <w:rFonts w:ascii="Calibri" w:hAnsi="Calibri" w:cs="Calibri"/>
          <w:sz w:val="24"/>
          <w:szCs w:val="24"/>
        </w:rPr>
        <w:t>Strictly follow NIH guidelines for any research involving clinical patients or human research subjects.</w:t>
      </w:r>
    </w:p>
    <w:p w14:paraId="36ABB85B" w14:textId="77777777" w:rsidR="00E50CCD" w:rsidRPr="00AF5C1A" w:rsidRDefault="00E50CCD" w:rsidP="00E50CCD">
      <w:pPr>
        <w:pStyle w:val="ListParagraph"/>
        <w:numPr>
          <w:ilvl w:val="0"/>
          <w:numId w:val="7"/>
        </w:numPr>
        <w:rPr>
          <w:rFonts w:ascii="Calibri" w:hAnsi="Calibri" w:cs="Calibri"/>
          <w:sz w:val="24"/>
          <w:szCs w:val="24"/>
        </w:rPr>
      </w:pPr>
      <w:r w:rsidRPr="00AF5C1A">
        <w:rPr>
          <w:rFonts w:ascii="Calibri" w:hAnsi="Calibri" w:cs="Calibri"/>
          <w:sz w:val="24"/>
          <w:szCs w:val="24"/>
        </w:rPr>
        <w:t>Limit access to research labs to students who are enrolled in a course for academic credit.</w:t>
      </w:r>
    </w:p>
    <w:p w14:paraId="74CC4995" w14:textId="77777777" w:rsidR="00E50CCD" w:rsidRPr="00AF5C1A" w:rsidRDefault="00E50CCD" w:rsidP="00E50CCD">
      <w:pPr>
        <w:pStyle w:val="ListParagraph"/>
        <w:numPr>
          <w:ilvl w:val="0"/>
          <w:numId w:val="7"/>
        </w:numPr>
        <w:rPr>
          <w:rFonts w:ascii="Calibri" w:hAnsi="Calibri" w:cs="Calibri"/>
          <w:sz w:val="24"/>
          <w:szCs w:val="24"/>
        </w:rPr>
      </w:pPr>
      <w:r w:rsidRPr="00AF5C1A">
        <w:rPr>
          <w:rFonts w:ascii="Calibri" w:hAnsi="Calibri" w:cs="Calibri"/>
          <w:sz w:val="24"/>
          <w:szCs w:val="24"/>
        </w:rPr>
        <w:t xml:space="preserve">Ensure that no researcher is coerced or pressured to return to the lab prematurely.  </w:t>
      </w:r>
    </w:p>
    <w:p w14:paraId="5C2FC0C1" w14:textId="2AB519A1" w:rsidR="00E50CCD" w:rsidRDefault="00E50CCD" w:rsidP="00E50CCD">
      <w:pPr>
        <w:pStyle w:val="ListParagraph"/>
        <w:numPr>
          <w:ilvl w:val="0"/>
          <w:numId w:val="7"/>
        </w:numPr>
        <w:rPr>
          <w:rFonts w:ascii="Calibri" w:hAnsi="Calibri" w:cs="Calibri"/>
          <w:sz w:val="24"/>
          <w:szCs w:val="24"/>
        </w:rPr>
      </w:pPr>
      <w:r w:rsidRPr="00AF5C1A">
        <w:rPr>
          <w:rFonts w:ascii="Calibri" w:hAnsi="Calibri" w:cs="Calibri"/>
          <w:sz w:val="24"/>
          <w:szCs w:val="24"/>
        </w:rPr>
        <w:t>Practice physical distancing by rearranging space, restricting the number of students enrolled, and/or maintaining a staggered occupancy schedule.</w:t>
      </w:r>
    </w:p>
    <w:p w14:paraId="00A4F1CF" w14:textId="5B33D2AB" w:rsidR="00F33BE5" w:rsidRPr="00AF5C1A" w:rsidRDefault="00F33BE5" w:rsidP="00E50CCD">
      <w:pPr>
        <w:pStyle w:val="ListParagraph"/>
        <w:numPr>
          <w:ilvl w:val="0"/>
          <w:numId w:val="7"/>
        </w:numPr>
        <w:rPr>
          <w:rFonts w:ascii="Calibri" w:hAnsi="Calibri" w:cs="Calibri"/>
          <w:sz w:val="24"/>
          <w:szCs w:val="24"/>
        </w:rPr>
      </w:pPr>
      <w:r w:rsidRPr="00AF5C1A">
        <w:rPr>
          <w:rFonts w:ascii="Calibri" w:eastAsia="Times New Roman" w:hAnsi="Calibri" w:cs="Calibri"/>
          <w:color w:val="000000" w:themeColor="text1"/>
          <w:sz w:val="24"/>
          <w:szCs w:val="24"/>
        </w:rPr>
        <w:t>Due to the movement of students, sharing of equipment, faculty working and helping students with equipment, chemicals, open flames, etc., 100% social distancing is nearly impossible in these labs; therefore, masks will be required at all times.</w:t>
      </w:r>
    </w:p>
    <w:p w14:paraId="2F028E0C" w14:textId="77777777" w:rsidR="00E50CCD" w:rsidRPr="00AF5C1A" w:rsidRDefault="00E50CCD" w:rsidP="00E50CCD">
      <w:pPr>
        <w:pStyle w:val="ListParagraph"/>
        <w:numPr>
          <w:ilvl w:val="0"/>
          <w:numId w:val="7"/>
        </w:numPr>
        <w:rPr>
          <w:rFonts w:ascii="Calibri" w:hAnsi="Calibri" w:cs="Calibri"/>
          <w:sz w:val="24"/>
          <w:szCs w:val="24"/>
        </w:rPr>
      </w:pPr>
      <w:r w:rsidRPr="00AF5C1A">
        <w:rPr>
          <w:rFonts w:ascii="Calibri" w:hAnsi="Calibri" w:cs="Calibri"/>
          <w:sz w:val="24"/>
          <w:szCs w:val="24"/>
        </w:rPr>
        <w:t xml:space="preserve">Use the Special Collections department in the library if primary source material is needed.  </w:t>
      </w:r>
    </w:p>
    <w:p w14:paraId="10102559" w14:textId="77777777" w:rsidR="00E50CCD" w:rsidRPr="00AF5C1A" w:rsidRDefault="00E50CCD" w:rsidP="00E50CCD">
      <w:pPr>
        <w:pStyle w:val="ListParagraph"/>
        <w:numPr>
          <w:ilvl w:val="0"/>
          <w:numId w:val="7"/>
        </w:numPr>
        <w:rPr>
          <w:rFonts w:ascii="Calibri" w:hAnsi="Calibri" w:cs="Calibri"/>
          <w:sz w:val="24"/>
          <w:szCs w:val="24"/>
        </w:rPr>
      </w:pPr>
      <w:r w:rsidRPr="00AF5C1A">
        <w:rPr>
          <w:rFonts w:ascii="Calibri" w:hAnsi="Calibri" w:cs="Calibri"/>
          <w:sz w:val="24"/>
          <w:szCs w:val="24"/>
        </w:rPr>
        <w:t xml:space="preserve">Conduct all lab meetings and/or journal clubs virtually. </w:t>
      </w:r>
    </w:p>
    <w:p w14:paraId="567589A4" w14:textId="2E6BBBF3" w:rsidR="00E50CCD" w:rsidRPr="00227571" w:rsidRDefault="00E50CCD" w:rsidP="00E50CCD">
      <w:pPr>
        <w:pStyle w:val="ListParagraph"/>
        <w:numPr>
          <w:ilvl w:val="0"/>
          <w:numId w:val="7"/>
        </w:numPr>
        <w:rPr>
          <w:rFonts w:ascii="Calibri" w:hAnsi="Calibri" w:cs="Calibri"/>
          <w:sz w:val="24"/>
          <w:szCs w:val="24"/>
        </w:rPr>
      </w:pPr>
      <w:r w:rsidRPr="00AF5C1A">
        <w:rPr>
          <w:rFonts w:ascii="Calibri" w:hAnsi="Calibri" w:cs="Calibri"/>
          <w:sz w:val="24"/>
          <w:szCs w:val="24"/>
        </w:rPr>
        <w:t>Have several remote research options for continuing research such as literature reviews, data analysis, drafting a manuscript, and applying for grants or fellowships.</w:t>
      </w:r>
    </w:p>
    <w:p w14:paraId="76162B8C" w14:textId="0A6B9823" w:rsidR="00016AEE" w:rsidRPr="002F37CA" w:rsidRDefault="00016AEE">
      <w:pPr>
        <w:pStyle w:val="ListParagraph"/>
        <w:numPr>
          <w:ilvl w:val="0"/>
          <w:numId w:val="7"/>
        </w:numPr>
        <w:rPr>
          <w:sz w:val="24"/>
          <w:szCs w:val="24"/>
        </w:rPr>
      </w:pPr>
      <w:r w:rsidRPr="00AF5C1A">
        <w:rPr>
          <w:sz w:val="24"/>
          <w:szCs w:val="24"/>
        </w:rPr>
        <w:t xml:space="preserve">Each research lab will develop a continuity plan in the event of a disruption of research activity. Plans must include lab shut down procedures, list of equipment that require continued operation and maintenance, list of placed supply orders that require special handling upon arrival, and plans for continued communication and remote work. </w:t>
      </w:r>
    </w:p>
    <w:p w14:paraId="762E4F43" w14:textId="77777777" w:rsidR="00E50CCD" w:rsidRPr="00AF5C1A" w:rsidRDefault="00E50CCD" w:rsidP="00E50CCD">
      <w:pPr>
        <w:pStyle w:val="ListParagraph"/>
        <w:numPr>
          <w:ilvl w:val="0"/>
          <w:numId w:val="7"/>
        </w:numPr>
        <w:rPr>
          <w:rFonts w:ascii="Calibri" w:hAnsi="Calibri" w:cs="Calibri"/>
          <w:sz w:val="24"/>
          <w:szCs w:val="24"/>
        </w:rPr>
      </w:pPr>
      <w:r w:rsidRPr="00AF5C1A">
        <w:rPr>
          <w:rFonts w:ascii="Calibri" w:hAnsi="Calibri" w:cs="Calibri"/>
          <w:sz w:val="24"/>
          <w:szCs w:val="24"/>
        </w:rPr>
        <w:t>Require training opportunities for research PIs and current personnel in safety protocols and compliance over the summer.</w:t>
      </w:r>
    </w:p>
    <w:p w14:paraId="69A3B2C0" w14:textId="211DA17C" w:rsidR="00E50CCD" w:rsidRDefault="00E50CCD" w:rsidP="00E50CCD">
      <w:pPr>
        <w:rPr>
          <w:rFonts w:ascii="Calibri" w:hAnsi="Calibri" w:cs="Calibri"/>
        </w:rPr>
      </w:pPr>
    </w:p>
    <w:p w14:paraId="08C8D51D" w14:textId="77777777" w:rsidR="00A00D45" w:rsidRPr="004B1ECD" w:rsidRDefault="00A00D45" w:rsidP="00E50CCD">
      <w:pPr>
        <w:rPr>
          <w:rFonts w:ascii="Calibri" w:hAnsi="Calibri" w:cs="Calibri"/>
        </w:rPr>
      </w:pPr>
    </w:p>
    <w:p w14:paraId="7DB1F76D" w14:textId="3F662290" w:rsidR="00602F2F" w:rsidRPr="00AF5C1A" w:rsidRDefault="00602F2F" w:rsidP="00602F2F">
      <w:pPr>
        <w:ind w:left="720"/>
        <w:rPr>
          <w:rFonts w:ascii="Calibri" w:hAnsi="Calibri" w:cs="Calibri"/>
          <w:b/>
          <w:sz w:val="28"/>
          <w:szCs w:val="28"/>
        </w:rPr>
      </w:pPr>
      <w:r w:rsidRPr="00AF5C1A">
        <w:rPr>
          <w:rFonts w:ascii="Calibri" w:hAnsi="Calibri" w:cs="Calibri"/>
          <w:b/>
          <w:sz w:val="28"/>
          <w:szCs w:val="28"/>
        </w:rPr>
        <w:t>Library Access:</w:t>
      </w:r>
    </w:p>
    <w:p w14:paraId="521188FC" w14:textId="77777777" w:rsidR="00602F2F" w:rsidRPr="00AF5C1A" w:rsidRDefault="00602F2F" w:rsidP="00602F2F">
      <w:pPr>
        <w:pStyle w:val="ListParagraph"/>
        <w:numPr>
          <w:ilvl w:val="0"/>
          <w:numId w:val="21"/>
        </w:numPr>
        <w:rPr>
          <w:rFonts w:ascii="Calibri" w:hAnsi="Calibri" w:cs="Calibri"/>
          <w:sz w:val="24"/>
          <w:szCs w:val="24"/>
        </w:rPr>
      </w:pPr>
      <w:r w:rsidRPr="00AF5C1A">
        <w:rPr>
          <w:rFonts w:ascii="Calibri" w:hAnsi="Calibri" w:cs="Calibri"/>
          <w:sz w:val="24"/>
          <w:szCs w:val="24"/>
        </w:rPr>
        <w:t xml:space="preserve">Provide remote access to collections.  </w:t>
      </w:r>
    </w:p>
    <w:p w14:paraId="58715EB7" w14:textId="77777777" w:rsidR="00602F2F" w:rsidRPr="00AF5C1A" w:rsidRDefault="00602F2F" w:rsidP="00602F2F">
      <w:pPr>
        <w:pStyle w:val="ListParagraph"/>
        <w:numPr>
          <w:ilvl w:val="1"/>
          <w:numId w:val="21"/>
        </w:numPr>
        <w:rPr>
          <w:rFonts w:ascii="Calibri" w:hAnsi="Calibri" w:cs="Calibri"/>
          <w:sz w:val="24"/>
          <w:szCs w:val="24"/>
        </w:rPr>
      </w:pPr>
      <w:r w:rsidRPr="00AF5C1A">
        <w:rPr>
          <w:rFonts w:ascii="Calibri" w:hAnsi="Calibri" w:cs="Calibri"/>
          <w:sz w:val="24"/>
          <w:szCs w:val="24"/>
        </w:rPr>
        <w:t xml:space="preserve">Electronic books will be promoted as an alternative to print books.  </w:t>
      </w:r>
    </w:p>
    <w:p w14:paraId="38BDF501" w14:textId="77777777" w:rsidR="00602F2F" w:rsidRPr="00AF5C1A" w:rsidRDefault="00602F2F" w:rsidP="00602F2F">
      <w:pPr>
        <w:pStyle w:val="ListParagraph"/>
        <w:numPr>
          <w:ilvl w:val="1"/>
          <w:numId w:val="21"/>
        </w:numPr>
        <w:rPr>
          <w:rFonts w:ascii="Calibri" w:hAnsi="Calibri" w:cs="Calibri"/>
          <w:sz w:val="24"/>
          <w:szCs w:val="24"/>
        </w:rPr>
      </w:pPr>
      <w:r w:rsidRPr="00AF5C1A">
        <w:rPr>
          <w:rFonts w:ascii="Calibri" w:hAnsi="Calibri" w:cs="Calibri"/>
          <w:sz w:val="24"/>
          <w:szCs w:val="24"/>
        </w:rPr>
        <w:lastRenderedPageBreak/>
        <w:t xml:space="preserve">Borrowing from other libraries will be restricted to electronic content only. </w:t>
      </w:r>
    </w:p>
    <w:p w14:paraId="72865D0D" w14:textId="77777777" w:rsidR="00602F2F" w:rsidRPr="00AF5C1A" w:rsidRDefault="00602F2F" w:rsidP="00602F2F">
      <w:pPr>
        <w:pStyle w:val="ListParagraph"/>
        <w:numPr>
          <w:ilvl w:val="1"/>
          <w:numId w:val="21"/>
        </w:numPr>
        <w:rPr>
          <w:rFonts w:ascii="Calibri" w:hAnsi="Calibri" w:cs="Calibri"/>
          <w:sz w:val="24"/>
          <w:szCs w:val="24"/>
        </w:rPr>
      </w:pPr>
      <w:r w:rsidRPr="00AF5C1A">
        <w:rPr>
          <w:rFonts w:ascii="Calibri" w:hAnsi="Calibri" w:cs="Calibri"/>
          <w:sz w:val="24"/>
          <w:szCs w:val="24"/>
        </w:rPr>
        <w:t xml:space="preserve">All physical course reserves will be either replaced with existing electronic content or scanned for digital access in a manner that complies with copyright guidance. </w:t>
      </w:r>
    </w:p>
    <w:p w14:paraId="720A4C06" w14:textId="6A6CFF2D" w:rsidR="00602F2F" w:rsidRPr="00AF5C1A" w:rsidRDefault="00602F2F" w:rsidP="00AF5C1A">
      <w:pPr>
        <w:pStyle w:val="ListParagraph"/>
        <w:numPr>
          <w:ilvl w:val="1"/>
          <w:numId w:val="21"/>
        </w:numPr>
        <w:rPr>
          <w:rFonts w:ascii="Calibri" w:hAnsi="Calibri" w:cs="Calibri"/>
          <w:sz w:val="24"/>
          <w:szCs w:val="24"/>
        </w:rPr>
      </w:pPr>
      <w:r w:rsidRPr="00AF5C1A">
        <w:rPr>
          <w:rFonts w:ascii="Calibri" w:hAnsi="Calibri" w:cs="Calibri"/>
          <w:sz w:val="24"/>
          <w:szCs w:val="24"/>
        </w:rPr>
        <w:t>Streaming videos will be provided for course reserves as an alternative to having students come into the library to view films.</w:t>
      </w:r>
    </w:p>
    <w:p w14:paraId="4C48C54E" w14:textId="4BA0DD8F" w:rsidR="00602F2F" w:rsidRPr="00AF5C1A" w:rsidRDefault="00602F2F" w:rsidP="00602F2F">
      <w:pPr>
        <w:pStyle w:val="ListParagraph"/>
        <w:numPr>
          <w:ilvl w:val="0"/>
          <w:numId w:val="21"/>
        </w:numPr>
        <w:rPr>
          <w:rFonts w:ascii="Calibri" w:hAnsi="Calibri" w:cs="Calibri"/>
          <w:sz w:val="24"/>
          <w:szCs w:val="24"/>
        </w:rPr>
      </w:pPr>
      <w:r w:rsidRPr="00AF5C1A">
        <w:rPr>
          <w:rFonts w:ascii="Calibri" w:hAnsi="Calibri" w:cs="Calibri"/>
          <w:sz w:val="24"/>
          <w:szCs w:val="24"/>
        </w:rPr>
        <w:t>Deliver information literacy services remotely.</w:t>
      </w:r>
    </w:p>
    <w:p w14:paraId="2D4DE530" w14:textId="77777777" w:rsidR="00602F2F" w:rsidRPr="00AF5C1A" w:rsidRDefault="00602F2F" w:rsidP="00602F2F">
      <w:pPr>
        <w:pStyle w:val="ListParagraph"/>
        <w:numPr>
          <w:ilvl w:val="1"/>
          <w:numId w:val="21"/>
        </w:numPr>
        <w:rPr>
          <w:rFonts w:ascii="Calibri" w:hAnsi="Calibri" w:cs="Calibri"/>
          <w:sz w:val="24"/>
          <w:szCs w:val="24"/>
        </w:rPr>
      </w:pPr>
      <w:r w:rsidRPr="00AF5C1A">
        <w:rPr>
          <w:rFonts w:ascii="Calibri" w:hAnsi="Calibri" w:cs="Calibri"/>
          <w:sz w:val="24"/>
          <w:szCs w:val="24"/>
        </w:rPr>
        <w:t xml:space="preserve">Individual research consultations will be delivered remotely via WebEx. </w:t>
      </w:r>
    </w:p>
    <w:p w14:paraId="56898C03" w14:textId="77777777" w:rsidR="00602F2F" w:rsidRPr="00AF5C1A" w:rsidRDefault="00602F2F" w:rsidP="00602F2F">
      <w:pPr>
        <w:pStyle w:val="ListParagraph"/>
        <w:numPr>
          <w:ilvl w:val="1"/>
          <w:numId w:val="21"/>
        </w:numPr>
        <w:rPr>
          <w:rFonts w:ascii="Calibri" w:hAnsi="Calibri" w:cs="Calibri"/>
          <w:sz w:val="24"/>
          <w:szCs w:val="24"/>
        </w:rPr>
      </w:pPr>
      <w:r w:rsidRPr="00AF5C1A">
        <w:rPr>
          <w:rFonts w:ascii="Calibri" w:hAnsi="Calibri" w:cs="Calibri"/>
          <w:sz w:val="24"/>
          <w:szCs w:val="24"/>
        </w:rPr>
        <w:t xml:space="preserve">One-on-one research assistance will be available via chat, phone, and email. </w:t>
      </w:r>
    </w:p>
    <w:p w14:paraId="13C21104" w14:textId="4B75BEE6" w:rsidR="00602F2F" w:rsidRPr="004B1ECD" w:rsidRDefault="00602F2F" w:rsidP="00602F2F">
      <w:pPr>
        <w:pStyle w:val="ListParagraph"/>
        <w:numPr>
          <w:ilvl w:val="1"/>
          <w:numId w:val="21"/>
        </w:numPr>
        <w:rPr>
          <w:rFonts w:ascii="Calibri" w:hAnsi="Calibri" w:cs="Calibri"/>
          <w:sz w:val="24"/>
          <w:szCs w:val="24"/>
        </w:rPr>
      </w:pPr>
      <w:r w:rsidRPr="00AF5C1A">
        <w:rPr>
          <w:rFonts w:ascii="Calibri" w:hAnsi="Calibri" w:cs="Calibri"/>
          <w:sz w:val="24"/>
          <w:szCs w:val="24"/>
        </w:rPr>
        <w:t xml:space="preserve">Group information literacy sessions will be delivered via an embedded librarianship model via </w:t>
      </w:r>
      <w:proofErr w:type="spellStart"/>
      <w:r w:rsidRPr="00AF5C1A">
        <w:rPr>
          <w:rFonts w:ascii="Calibri" w:hAnsi="Calibri" w:cs="Calibri"/>
          <w:sz w:val="24"/>
          <w:szCs w:val="24"/>
        </w:rPr>
        <w:t>GeorgiaVIEW</w:t>
      </w:r>
      <w:proofErr w:type="spellEnd"/>
      <w:r w:rsidRPr="00AF5C1A">
        <w:rPr>
          <w:rFonts w:ascii="Calibri" w:hAnsi="Calibri" w:cs="Calibri"/>
          <w:sz w:val="24"/>
          <w:szCs w:val="24"/>
        </w:rPr>
        <w:t xml:space="preserve">. </w:t>
      </w:r>
    </w:p>
    <w:p w14:paraId="7F2967F3" w14:textId="5C2EAAD0" w:rsidR="00836105" w:rsidRDefault="00836105" w:rsidP="00836105">
      <w:pPr>
        <w:rPr>
          <w:rFonts w:ascii="Calibri" w:hAnsi="Calibri" w:cs="Calibri"/>
        </w:rPr>
      </w:pPr>
    </w:p>
    <w:p w14:paraId="269A963D" w14:textId="77777777" w:rsidR="005175DA" w:rsidRPr="00AF5C1A" w:rsidRDefault="005175DA" w:rsidP="005175DA">
      <w:pPr>
        <w:ind w:firstLine="720"/>
        <w:rPr>
          <w:rFonts w:ascii="Calibri" w:hAnsi="Calibri" w:cs="Calibri"/>
          <w:b/>
          <w:sz w:val="28"/>
          <w:szCs w:val="28"/>
        </w:rPr>
      </w:pPr>
      <w:r w:rsidRPr="00AF5C1A">
        <w:rPr>
          <w:rFonts w:ascii="Calibri" w:hAnsi="Calibri" w:cs="Calibri"/>
          <w:b/>
          <w:sz w:val="28"/>
          <w:szCs w:val="28"/>
        </w:rPr>
        <w:t>Study Abroad:</w:t>
      </w:r>
    </w:p>
    <w:p w14:paraId="0DE7B42E" w14:textId="77777777" w:rsidR="005175DA" w:rsidRPr="00AF5C1A" w:rsidRDefault="005175DA" w:rsidP="005175DA">
      <w:pPr>
        <w:pStyle w:val="ListParagraph"/>
        <w:numPr>
          <w:ilvl w:val="0"/>
          <w:numId w:val="7"/>
        </w:numPr>
        <w:rPr>
          <w:rFonts w:ascii="Calibri" w:hAnsi="Calibri" w:cs="Calibri"/>
          <w:color w:val="000000" w:themeColor="text1"/>
          <w:sz w:val="24"/>
          <w:szCs w:val="24"/>
        </w:rPr>
      </w:pPr>
      <w:r w:rsidRPr="00AF5C1A">
        <w:rPr>
          <w:rFonts w:ascii="Calibri" w:hAnsi="Calibri" w:cs="Calibri"/>
          <w:color w:val="000000" w:themeColor="text1"/>
          <w:sz w:val="24"/>
          <w:szCs w:val="24"/>
        </w:rPr>
        <w:t>Given the many unprecedented uncertainties related to international health, travel, and study, the Center for International Education recommends the postponement or cancellation of outbound (travelling) Fall, 2020 Study Abroad programs in favor – where possible – of alternative learning/teaching options so as to protect students’ academic progress.</w:t>
      </w:r>
    </w:p>
    <w:p w14:paraId="056C526F" w14:textId="401ECEF7" w:rsidR="005175DA" w:rsidRPr="00AF5C1A" w:rsidRDefault="005175DA" w:rsidP="005175DA">
      <w:pPr>
        <w:widowControl w:val="0"/>
        <w:numPr>
          <w:ilvl w:val="0"/>
          <w:numId w:val="7"/>
        </w:numPr>
        <w:rPr>
          <w:rFonts w:ascii="Calibri" w:hAnsi="Calibri" w:cs="Calibri"/>
          <w:color w:val="000000" w:themeColor="text1"/>
        </w:rPr>
      </w:pPr>
      <w:r w:rsidRPr="00AF5C1A">
        <w:rPr>
          <w:rFonts w:ascii="Calibri" w:hAnsi="Calibri" w:cs="Calibri"/>
          <w:color w:val="000000" w:themeColor="text1"/>
        </w:rPr>
        <w:t>Postpone/defer all new major institutional initiatives abroad, pending COVID-19 resolution.</w:t>
      </w:r>
    </w:p>
    <w:p w14:paraId="0CF7EFE7" w14:textId="0A28C38A" w:rsidR="005175DA" w:rsidRPr="00AF5C1A" w:rsidRDefault="005175DA" w:rsidP="005175DA">
      <w:pPr>
        <w:pStyle w:val="ListParagraph"/>
        <w:numPr>
          <w:ilvl w:val="0"/>
          <w:numId w:val="7"/>
        </w:numPr>
        <w:rPr>
          <w:rFonts w:ascii="Calibri" w:hAnsi="Calibri" w:cs="Calibri"/>
          <w:color w:val="000000" w:themeColor="text1"/>
          <w:sz w:val="24"/>
          <w:szCs w:val="24"/>
        </w:rPr>
      </w:pPr>
      <w:r w:rsidRPr="00AF5C1A">
        <w:rPr>
          <w:rFonts w:ascii="Calibri" w:hAnsi="Calibri" w:cs="Calibri"/>
          <w:color w:val="000000" w:themeColor="text1"/>
          <w:sz w:val="24"/>
          <w:szCs w:val="24"/>
        </w:rPr>
        <w:t>Maintain accessibility and functions while observing physical distancing and proper hygiene, plus the offering of electronic service options and alternatives.</w:t>
      </w:r>
    </w:p>
    <w:p w14:paraId="1EBB2452" w14:textId="2636D95E" w:rsidR="005175DA" w:rsidRPr="00AF5C1A" w:rsidRDefault="005175DA" w:rsidP="005175DA">
      <w:pPr>
        <w:pStyle w:val="ListParagraph"/>
        <w:numPr>
          <w:ilvl w:val="0"/>
          <w:numId w:val="7"/>
        </w:numPr>
        <w:rPr>
          <w:rFonts w:ascii="Calibri" w:hAnsi="Calibri" w:cs="Calibri"/>
          <w:color w:val="000000" w:themeColor="text1"/>
          <w:sz w:val="24"/>
          <w:szCs w:val="24"/>
        </w:rPr>
      </w:pPr>
      <w:r w:rsidRPr="00AF5C1A">
        <w:rPr>
          <w:rFonts w:ascii="Calibri" w:hAnsi="Calibri" w:cs="Calibri"/>
          <w:color w:val="000000" w:themeColor="text1"/>
          <w:sz w:val="24"/>
          <w:szCs w:val="24"/>
        </w:rPr>
        <w:t>Continue the process of expanding electronic service alternatives in the areas of faculty assistance, program promotion, and student service.</w:t>
      </w:r>
    </w:p>
    <w:p w14:paraId="213DBCD3" w14:textId="220A1A47" w:rsidR="005175DA" w:rsidRPr="00AF5C1A" w:rsidRDefault="005175DA" w:rsidP="00AF5C1A">
      <w:pPr>
        <w:widowControl w:val="0"/>
        <w:numPr>
          <w:ilvl w:val="0"/>
          <w:numId w:val="7"/>
        </w:numPr>
      </w:pPr>
      <w:r w:rsidRPr="002F37CA">
        <w:t>Payments for services to be deferred as long as possible and made only when necessary or as required.</w:t>
      </w:r>
    </w:p>
    <w:p w14:paraId="52B74748" w14:textId="77777777" w:rsidR="005175DA" w:rsidRPr="00AF5C1A" w:rsidRDefault="005175DA" w:rsidP="005175DA">
      <w:pPr>
        <w:widowControl w:val="0"/>
        <w:numPr>
          <w:ilvl w:val="0"/>
          <w:numId w:val="7"/>
        </w:numPr>
        <w:rPr>
          <w:rFonts w:ascii="Calibri" w:hAnsi="Calibri" w:cs="Calibri"/>
          <w:color w:val="000000" w:themeColor="text1"/>
        </w:rPr>
      </w:pPr>
      <w:r w:rsidRPr="00AF5C1A">
        <w:rPr>
          <w:rFonts w:ascii="Calibri" w:hAnsi="Calibri" w:cs="Calibri"/>
          <w:color w:val="000000" w:themeColor="text1"/>
        </w:rPr>
        <w:t>Take out (where possible) insurance policies to cover potential institutional losses.</w:t>
      </w:r>
    </w:p>
    <w:p w14:paraId="2B37096D" w14:textId="3576EF23" w:rsidR="00602F2F" w:rsidRDefault="00602F2F" w:rsidP="00E50CCD">
      <w:pPr>
        <w:rPr>
          <w:rFonts w:ascii="Calibri" w:hAnsi="Calibri" w:cs="Calibri"/>
        </w:rPr>
      </w:pPr>
    </w:p>
    <w:p w14:paraId="615BF03B" w14:textId="47505EBC" w:rsidR="00CD43AF" w:rsidRPr="004B1ECD" w:rsidRDefault="00CD43AF" w:rsidP="00CD43AF">
      <w:pPr>
        <w:ind w:left="720"/>
        <w:rPr>
          <w:rFonts w:ascii="Calibri" w:hAnsi="Calibri" w:cs="Calibri"/>
        </w:rPr>
      </w:pPr>
      <w:r w:rsidRPr="004B1ECD">
        <w:rPr>
          <w:rFonts w:ascii="Calibri" w:hAnsi="Calibri" w:cs="Calibri"/>
          <w:b/>
          <w:sz w:val="28"/>
          <w:szCs w:val="28"/>
        </w:rPr>
        <w:t>Institutes</w:t>
      </w:r>
      <w:r w:rsidR="00836105" w:rsidRPr="00AF5C1A">
        <w:rPr>
          <w:rFonts w:ascii="Calibri" w:hAnsi="Calibri" w:cs="Calibri"/>
          <w:b/>
          <w:sz w:val="28"/>
          <w:szCs w:val="28"/>
        </w:rPr>
        <w:t xml:space="preserve">, </w:t>
      </w:r>
      <w:r w:rsidRPr="004B1ECD">
        <w:rPr>
          <w:rFonts w:ascii="Calibri" w:hAnsi="Calibri" w:cs="Calibri"/>
          <w:b/>
          <w:sz w:val="28"/>
          <w:szCs w:val="28"/>
        </w:rPr>
        <w:t>Centers</w:t>
      </w:r>
      <w:r w:rsidR="00836105" w:rsidRPr="00AF5C1A">
        <w:rPr>
          <w:rFonts w:ascii="Calibri" w:hAnsi="Calibri" w:cs="Calibri"/>
          <w:b/>
          <w:sz w:val="28"/>
          <w:szCs w:val="28"/>
        </w:rPr>
        <w:t>, and Programs</w:t>
      </w:r>
      <w:r w:rsidRPr="004B1ECD">
        <w:rPr>
          <w:rFonts w:ascii="Calibri" w:hAnsi="Calibri" w:cs="Calibri"/>
          <w:sz w:val="28"/>
          <w:szCs w:val="28"/>
        </w:rPr>
        <w:t>:</w:t>
      </w:r>
    </w:p>
    <w:p w14:paraId="1F1BDECD" w14:textId="3EBE9FAB" w:rsidR="00CD43AF" w:rsidRPr="00AF5C1A" w:rsidRDefault="00CD43AF" w:rsidP="00AF5C1A">
      <w:pPr>
        <w:pStyle w:val="ListParagraph"/>
        <w:numPr>
          <w:ilvl w:val="0"/>
          <w:numId w:val="21"/>
        </w:numPr>
        <w:rPr>
          <w:rFonts w:ascii="Calibri" w:hAnsi="Calibri" w:cs="Calibri"/>
          <w:sz w:val="24"/>
          <w:szCs w:val="24"/>
        </w:rPr>
      </w:pPr>
      <w:r w:rsidRPr="00AF5C1A">
        <w:rPr>
          <w:rFonts w:ascii="Calibri" w:hAnsi="Calibri" w:cs="Calibri"/>
          <w:sz w:val="24"/>
          <w:szCs w:val="24"/>
        </w:rPr>
        <w:t>Andalusia Institute</w:t>
      </w:r>
    </w:p>
    <w:p w14:paraId="504622FC" w14:textId="46F8E40D" w:rsidR="00CD43AF" w:rsidRPr="00AF5C1A" w:rsidRDefault="00CD43AF" w:rsidP="00AF5C1A">
      <w:pPr>
        <w:pStyle w:val="ListParagraph"/>
        <w:numPr>
          <w:ilvl w:val="1"/>
          <w:numId w:val="21"/>
        </w:numPr>
        <w:rPr>
          <w:rFonts w:ascii="Calibri" w:hAnsi="Calibri" w:cs="Calibri"/>
          <w:sz w:val="24"/>
          <w:szCs w:val="24"/>
        </w:rPr>
      </w:pPr>
      <w:r w:rsidRPr="00AF5C1A">
        <w:rPr>
          <w:rFonts w:ascii="Calibri" w:hAnsi="Calibri" w:cs="Calibri"/>
          <w:sz w:val="24"/>
          <w:szCs w:val="24"/>
        </w:rPr>
        <w:t>Current on-line programming will continue</w:t>
      </w:r>
      <w:r w:rsidRPr="00857FCD">
        <w:rPr>
          <w:rFonts w:ascii="Calibri" w:hAnsi="Calibri" w:cs="Calibri"/>
          <w:sz w:val="24"/>
          <w:szCs w:val="24"/>
        </w:rPr>
        <w:t>.</w:t>
      </w:r>
    </w:p>
    <w:p w14:paraId="2DB8F7B0" w14:textId="30F1CAAC" w:rsidR="00CD43AF" w:rsidRPr="00AF5C1A" w:rsidRDefault="00CD43AF" w:rsidP="00AF5C1A">
      <w:pPr>
        <w:pStyle w:val="ListParagraph"/>
        <w:numPr>
          <w:ilvl w:val="1"/>
          <w:numId w:val="21"/>
        </w:numPr>
        <w:rPr>
          <w:rFonts w:ascii="Calibri" w:hAnsi="Calibri" w:cs="Calibri"/>
          <w:sz w:val="24"/>
          <w:szCs w:val="24"/>
        </w:rPr>
      </w:pPr>
      <w:r w:rsidRPr="00AF5C1A">
        <w:rPr>
          <w:rFonts w:ascii="Calibri" w:hAnsi="Calibri" w:cs="Calibri"/>
          <w:sz w:val="24"/>
          <w:szCs w:val="24"/>
        </w:rPr>
        <w:t>Office operations will remain virtual</w:t>
      </w:r>
      <w:r w:rsidRPr="00857FCD">
        <w:rPr>
          <w:rFonts w:ascii="Calibri" w:hAnsi="Calibri" w:cs="Calibri"/>
          <w:sz w:val="24"/>
          <w:szCs w:val="24"/>
        </w:rPr>
        <w:t>.</w:t>
      </w:r>
    </w:p>
    <w:p w14:paraId="2EC0D201" w14:textId="2F67F450" w:rsidR="00CD43AF" w:rsidRPr="00AF5C1A" w:rsidRDefault="00CD43AF" w:rsidP="000157BB">
      <w:pPr>
        <w:pStyle w:val="ListParagraph"/>
        <w:numPr>
          <w:ilvl w:val="1"/>
          <w:numId w:val="21"/>
        </w:numPr>
        <w:rPr>
          <w:rFonts w:ascii="Calibri" w:hAnsi="Calibri" w:cs="Calibri"/>
        </w:rPr>
      </w:pPr>
      <w:r w:rsidRPr="004B1ECD">
        <w:rPr>
          <w:rFonts w:ascii="Calibri" w:hAnsi="Calibri" w:cs="Calibri"/>
          <w:sz w:val="24"/>
          <w:szCs w:val="24"/>
        </w:rPr>
        <w:t xml:space="preserve">All events will also go online.  </w:t>
      </w:r>
    </w:p>
    <w:p w14:paraId="42146A91" w14:textId="31F9289A" w:rsidR="00CD43AF" w:rsidRPr="00AF5C1A" w:rsidRDefault="00CD43AF" w:rsidP="00CD43AF">
      <w:pPr>
        <w:pStyle w:val="ListParagraph"/>
        <w:numPr>
          <w:ilvl w:val="0"/>
          <w:numId w:val="21"/>
        </w:numPr>
        <w:rPr>
          <w:rFonts w:ascii="Calibri" w:hAnsi="Calibri" w:cs="Calibri"/>
          <w:sz w:val="24"/>
          <w:szCs w:val="24"/>
        </w:rPr>
      </w:pPr>
      <w:r w:rsidRPr="00AF5C1A">
        <w:rPr>
          <w:rFonts w:ascii="Calibri" w:hAnsi="Calibri" w:cs="Calibri"/>
          <w:sz w:val="24"/>
          <w:szCs w:val="24"/>
        </w:rPr>
        <w:t>Center for Early Language and Literacy</w:t>
      </w:r>
    </w:p>
    <w:p w14:paraId="6EABEB7A" w14:textId="5A3DA7DC" w:rsidR="00247DC8" w:rsidRPr="00AF5C1A" w:rsidRDefault="00247DC8" w:rsidP="00AF5C1A">
      <w:pPr>
        <w:pStyle w:val="ListParagraph"/>
        <w:numPr>
          <w:ilvl w:val="1"/>
          <w:numId w:val="21"/>
        </w:numPr>
        <w:rPr>
          <w:rFonts w:ascii="Calibri" w:hAnsi="Calibri" w:cs="Calibri"/>
          <w:sz w:val="24"/>
          <w:szCs w:val="24"/>
        </w:rPr>
      </w:pPr>
      <w:r w:rsidRPr="00AF5C1A">
        <w:rPr>
          <w:rFonts w:ascii="Calibri" w:hAnsi="Calibri" w:cs="Calibri"/>
          <w:sz w:val="24"/>
          <w:szCs w:val="24"/>
        </w:rPr>
        <w:t>All staff members will continue to work remotely.</w:t>
      </w:r>
    </w:p>
    <w:p w14:paraId="54759072" w14:textId="1E7DC6BB" w:rsidR="00247DC8" w:rsidRPr="00AF5C1A" w:rsidRDefault="00247DC8" w:rsidP="00AF5C1A">
      <w:pPr>
        <w:pStyle w:val="ListParagraph"/>
        <w:numPr>
          <w:ilvl w:val="1"/>
          <w:numId w:val="21"/>
        </w:numPr>
        <w:rPr>
          <w:rFonts w:ascii="Calibri" w:hAnsi="Calibri" w:cs="Calibri"/>
          <w:sz w:val="24"/>
          <w:szCs w:val="24"/>
        </w:rPr>
      </w:pPr>
      <w:r w:rsidRPr="00AF5C1A">
        <w:rPr>
          <w:rFonts w:ascii="Calibri" w:hAnsi="Calibri" w:cs="Calibri"/>
          <w:sz w:val="24"/>
          <w:szCs w:val="24"/>
        </w:rPr>
        <w:t>Only one staff member will be allowed at the center at a time.</w:t>
      </w:r>
    </w:p>
    <w:p w14:paraId="3D333942" w14:textId="0A5D780B" w:rsidR="00247DC8" w:rsidRPr="00AF5C1A" w:rsidRDefault="00247DC8" w:rsidP="00AF5C1A">
      <w:pPr>
        <w:pStyle w:val="ListParagraph"/>
        <w:numPr>
          <w:ilvl w:val="1"/>
          <w:numId w:val="21"/>
        </w:numPr>
        <w:rPr>
          <w:rFonts w:ascii="Calibri" w:hAnsi="Calibri" w:cs="Calibri"/>
          <w:sz w:val="24"/>
          <w:szCs w:val="24"/>
        </w:rPr>
      </w:pPr>
      <w:r w:rsidRPr="00AF5C1A">
        <w:rPr>
          <w:rFonts w:ascii="Calibri" w:hAnsi="Calibri" w:cs="Calibri"/>
          <w:sz w:val="24"/>
          <w:szCs w:val="24"/>
        </w:rPr>
        <w:t>Virtual one-on-one meetings with each staff member and the Executive Director will be held weekly.</w:t>
      </w:r>
    </w:p>
    <w:p w14:paraId="71287CA1" w14:textId="77777777" w:rsidR="00247DC8" w:rsidRPr="00AF5C1A" w:rsidRDefault="00247DC8" w:rsidP="00AF5C1A">
      <w:pPr>
        <w:pStyle w:val="ListParagraph"/>
        <w:numPr>
          <w:ilvl w:val="1"/>
          <w:numId w:val="21"/>
        </w:numPr>
        <w:rPr>
          <w:rFonts w:ascii="Calibri" w:hAnsi="Calibri" w:cs="Calibri"/>
          <w:sz w:val="24"/>
          <w:szCs w:val="24"/>
        </w:rPr>
      </w:pPr>
      <w:r w:rsidRPr="00AF5C1A">
        <w:rPr>
          <w:rFonts w:ascii="Calibri" w:hAnsi="Calibri" w:cs="Calibri"/>
          <w:sz w:val="24"/>
          <w:szCs w:val="24"/>
        </w:rPr>
        <w:t>The staff will convene for a virtual staff meeting every Friday morning</w:t>
      </w:r>
    </w:p>
    <w:p w14:paraId="39421CA8" w14:textId="77777777" w:rsidR="00247DC8" w:rsidRPr="00AF5C1A" w:rsidRDefault="00247DC8" w:rsidP="00AF5C1A">
      <w:pPr>
        <w:pStyle w:val="ListParagraph"/>
        <w:numPr>
          <w:ilvl w:val="1"/>
          <w:numId w:val="21"/>
        </w:numPr>
        <w:rPr>
          <w:rFonts w:ascii="Calibri" w:hAnsi="Calibri" w:cs="Calibri"/>
          <w:sz w:val="24"/>
          <w:szCs w:val="24"/>
        </w:rPr>
      </w:pPr>
      <w:r w:rsidRPr="00AF5C1A">
        <w:rPr>
          <w:rFonts w:ascii="Calibri" w:hAnsi="Calibri" w:cs="Calibri"/>
          <w:sz w:val="24"/>
          <w:szCs w:val="24"/>
        </w:rPr>
        <w:t>Community outreach/partnership meetings will be help remotely</w:t>
      </w:r>
    </w:p>
    <w:p w14:paraId="38522FB9" w14:textId="77777777" w:rsidR="00247DC8" w:rsidRPr="00AF5C1A" w:rsidRDefault="00247DC8" w:rsidP="00AF5C1A">
      <w:pPr>
        <w:pStyle w:val="ListParagraph"/>
        <w:numPr>
          <w:ilvl w:val="1"/>
          <w:numId w:val="21"/>
        </w:numPr>
        <w:rPr>
          <w:rFonts w:ascii="Calibri" w:hAnsi="Calibri" w:cs="Calibri"/>
          <w:sz w:val="24"/>
          <w:szCs w:val="24"/>
        </w:rPr>
      </w:pPr>
      <w:r w:rsidRPr="00AF5C1A">
        <w:rPr>
          <w:rFonts w:ascii="Calibri" w:hAnsi="Calibri" w:cs="Calibri"/>
          <w:sz w:val="24"/>
          <w:szCs w:val="24"/>
        </w:rPr>
        <w:t>Continue with virtual professional learning experiences conducted by experts in the field since social distancing guidelines will be difficult to meet with face to face learning events</w:t>
      </w:r>
    </w:p>
    <w:p w14:paraId="43FDAC1E" w14:textId="77777777" w:rsidR="00247DC8" w:rsidRPr="00AF5C1A" w:rsidRDefault="00247DC8" w:rsidP="00AF5C1A">
      <w:pPr>
        <w:pStyle w:val="ListParagraph"/>
        <w:numPr>
          <w:ilvl w:val="1"/>
          <w:numId w:val="21"/>
        </w:numPr>
        <w:rPr>
          <w:rFonts w:ascii="Calibri" w:hAnsi="Calibri" w:cs="Calibri"/>
          <w:sz w:val="24"/>
          <w:szCs w:val="24"/>
        </w:rPr>
      </w:pPr>
      <w:r w:rsidRPr="00AF5C1A">
        <w:rPr>
          <w:rFonts w:ascii="Calibri" w:hAnsi="Calibri" w:cs="Calibri"/>
          <w:sz w:val="24"/>
          <w:szCs w:val="24"/>
        </w:rPr>
        <w:t>PD Specialists will develop a series of online learning modules for K-3 educators on evidenced-based early language and literacy practices</w:t>
      </w:r>
    </w:p>
    <w:p w14:paraId="75C0C18E" w14:textId="77777777" w:rsidR="00247DC8" w:rsidRPr="00AF5C1A" w:rsidRDefault="00247DC8" w:rsidP="00AF5C1A">
      <w:pPr>
        <w:pStyle w:val="ListParagraph"/>
        <w:numPr>
          <w:ilvl w:val="1"/>
          <w:numId w:val="21"/>
        </w:numPr>
        <w:rPr>
          <w:rFonts w:ascii="Calibri" w:hAnsi="Calibri" w:cs="Calibri"/>
          <w:sz w:val="24"/>
          <w:szCs w:val="24"/>
        </w:rPr>
      </w:pPr>
      <w:r w:rsidRPr="00AF5C1A">
        <w:rPr>
          <w:rFonts w:ascii="Calibri" w:hAnsi="Calibri" w:cs="Calibri"/>
          <w:sz w:val="24"/>
          <w:szCs w:val="24"/>
        </w:rPr>
        <w:t>Electronic media will be developed for community organizations focused on the important role of early language and brain development and strategies for development</w:t>
      </w:r>
    </w:p>
    <w:p w14:paraId="7ECE4970" w14:textId="77777777" w:rsidR="00247DC8" w:rsidRPr="00AF5C1A" w:rsidRDefault="00247DC8" w:rsidP="00AF5C1A">
      <w:pPr>
        <w:pStyle w:val="ListParagraph"/>
        <w:numPr>
          <w:ilvl w:val="1"/>
          <w:numId w:val="21"/>
        </w:numPr>
        <w:rPr>
          <w:rFonts w:ascii="Calibri" w:hAnsi="Calibri" w:cs="Calibri"/>
          <w:sz w:val="24"/>
          <w:szCs w:val="24"/>
        </w:rPr>
      </w:pPr>
      <w:r w:rsidRPr="00AF5C1A">
        <w:rPr>
          <w:rFonts w:ascii="Calibri" w:hAnsi="Calibri" w:cs="Calibri"/>
          <w:sz w:val="24"/>
          <w:szCs w:val="24"/>
        </w:rPr>
        <w:t>Social distancing practices and the wearing of masks and gloves will be adhered to when visiting our partner schools and organizations for data collection</w:t>
      </w:r>
    </w:p>
    <w:p w14:paraId="313EE9BC" w14:textId="59E33579" w:rsidR="00CD43AF" w:rsidRPr="00AF5C1A" w:rsidRDefault="00247DC8" w:rsidP="00695423">
      <w:pPr>
        <w:pStyle w:val="ListParagraph"/>
        <w:numPr>
          <w:ilvl w:val="1"/>
          <w:numId w:val="21"/>
        </w:numPr>
        <w:rPr>
          <w:rFonts w:ascii="Calibri" w:hAnsi="Calibri" w:cs="Calibri"/>
          <w:sz w:val="24"/>
          <w:szCs w:val="24"/>
        </w:rPr>
      </w:pPr>
      <w:r w:rsidRPr="00AF5C1A">
        <w:rPr>
          <w:rFonts w:ascii="Calibri" w:hAnsi="Calibri" w:cs="Calibri"/>
          <w:sz w:val="24"/>
          <w:szCs w:val="24"/>
        </w:rPr>
        <w:lastRenderedPageBreak/>
        <w:t>2020 Governor’s Summit on Early Language and Literacy will be held virtually</w:t>
      </w:r>
    </w:p>
    <w:p w14:paraId="12807684" w14:textId="77777777" w:rsidR="00836105" w:rsidRPr="00AF5C1A" w:rsidRDefault="00836105" w:rsidP="00836105">
      <w:pPr>
        <w:pStyle w:val="ListParagraph"/>
        <w:numPr>
          <w:ilvl w:val="0"/>
          <w:numId w:val="21"/>
        </w:numPr>
        <w:rPr>
          <w:rFonts w:ascii="Calibri" w:hAnsi="Calibri" w:cs="Calibri"/>
          <w:sz w:val="24"/>
          <w:szCs w:val="24"/>
        </w:rPr>
      </w:pPr>
      <w:r w:rsidRPr="00AF5C1A">
        <w:rPr>
          <w:rFonts w:ascii="Calibri" w:hAnsi="Calibri" w:cs="Calibri"/>
          <w:sz w:val="24"/>
          <w:szCs w:val="24"/>
        </w:rPr>
        <w:t>Early College</w:t>
      </w:r>
    </w:p>
    <w:p w14:paraId="654F56F4" w14:textId="77777777" w:rsidR="00836105" w:rsidRPr="00AF5C1A" w:rsidRDefault="00836105" w:rsidP="00836105">
      <w:pPr>
        <w:pStyle w:val="ListParagraph"/>
        <w:numPr>
          <w:ilvl w:val="1"/>
          <w:numId w:val="21"/>
        </w:numPr>
        <w:rPr>
          <w:rFonts w:ascii="Calibri" w:hAnsi="Calibri" w:cs="Calibri"/>
          <w:sz w:val="24"/>
          <w:szCs w:val="24"/>
        </w:rPr>
      </w:pPr>
      <w:r w:rsidRPr="00AF5C1A">
        <w:rPr>
          <w:rFonts w:ascii="Calibri" w:eastAsia="Times New Roman" w:hAnsi="Calibri" w:cs="Calibri"/>
          <w:sz w:val="24"/>
          <w:szCs w:val="24"/>
        </w:rPr>
        <w:t xml:space="preserve">Students and instructors will need to be restricted from the rest of Kilpatrick and other academic buildings where they currently hold classes. </w:t>
      </w:r>
    </w:p>
    <w:p w14:paraId="0784F38F" w14:textId="2D3A14F1" w:rsidR="00836105" w:rsidRPr="00AF5C1A" w:rsidRDefault="00836105" w:rsidP="00AF5C1A">
      <w:pPr>
        <w:pStyle w:val="ListParagraph"/>
        <w:numPr>
          <w:ilvl w:val="1"/>
          <w:numId w:val="21"/>
        </w:numPr>
        <w:rPr>
          <w:rFonts w:ascii="Calibri" w:hAnsi="Calibri" w:cs="Calibri"/>
          <w:sz w:val="24"/>
          <w:szCs w:val="24"/>
        </w:rPr>
      </w:pPr>
      <w:r w:rsidRPr="00AF5C1A">
        <w:rPr>
          <w:rFonts w:ascii="Calibri" w:eastAsia="Times New Roman" w:hAnsi="Calibri" w:cs="Calibri"/>
          <w:sz w:val="24"/>
          <w:szCs w:val="24"/>
        </w:rPr>
        <w:t>The Early College Program will need to follow the guidelines set forth from the DOE based on the current space they are allotted at the university.</w:t>
      </w:r>
    </w:p>
    <w:p w14:paraId="7C8751FF" w14:textId="714F3A85" w:rsidR="00695423" w:rsidRPr="00AF5C1A" w:rsidRDefault="00695423" w:rsidP="00695423">
      <w:pPr>
        <w:pStyle w:val="ListParagraph"/>
        <w:numPr>
          <w:ilvl w:val="0"/>
          <w:numId w:val="21"/>
        </w:numPr>
        <w:rPr>
          <w:rFonts w:ascii="Calibri" w:hAnsi="Calibri" w:cs="Calibri"/>
          <w:sz w:val="24"/>
          <w:szCs w:val="24"/>
        </w:rPr>
      </w:pPr>
      <w:r w:rsidRPr="00AF5C1A">
        <w:rPr>
          <w:rFonts w:ascii="Calibri" w:hAnsi="Calibri" w:cs="Calibri"/>
          <w:sz w:val="24"/>
          <w:szCs w:val="24"/>
        </w:rPr>
        <w:t>Rural Studies Institute</w:t>
      </w:r>
    </w:p>
    <w:p w14:paraId="16B9CD26" w14:textId="77777777" w:rsidR="00695423" w:rsidRPr="00AF5C1A" w:rsidRDefault="00695423" w:rsidP="00AF5C1A">
      <w:pPr>
        <w:pStyle w:val="ListParagraph"/>
        <w:numPr>
          <w:ilvl w:val="1"/>
          <w:numId w:val="21"/>
        </w:numPr>
        <w:rPr>
          <w:rFonts w:ascii="Calibri" w:hAnsi="Calibri" w:cs="Calibri"/>
          <w:sz w:val="24"/>
          <w:szCs w:val="24"/>
        </w:rPr>
      </w:pPr>
      <w:r w:rsidRPr="00AF5C1A">
        <w:rPr>
          <w:rFonts w:ascii="Calibri" w:hAnsi="Calibri" w:cs="Calibri"/>
          <w:sz w:val="24"/>
          <w:szCs w:val="24"/>
        </w:rPr>
        <w:t>All functions of RSI will occur in virtual format</w:t>
      </w:r>
    </w:p>
    <w:p w14:paraId="70FFED6A" w14:textId="77777777" w:rsidR="00695423" w:rsidRPr="00AF5C1A" w:rsidRDefault="00695423" w:rsidP="00AF5C1A">
      <w:pPr>
        <w:pStyle w:val="ListParagraph"/>
        <w:numPr>
          <w:ilvl w:val="1"/>
          <w:numId w:val="21"/>
        </w:numPr>
        <w:rPr>
          <w:rFonts w:ascii="Calibri" w:hAnsi="Calibri" w:cs="Calibri"/>
          <w:sz w:val="24"/>
          <w:szCs w:val="24"/>
        </w:rPr>
      </w:pPr>
      <w:r w:rsidRPr="00AF5C1A">
        <w:rPr>
          <w:rFonts w:ascii="Calibri" w:hAnsi="Calibri" w:cs="Calibri"/>
          <w:sz w:val="24"/>
          <w:szCs w:val="24"/>
        </w:rPr>
        <w:t>Meetings will occur with all stakeholders through virtual formats and teleconferencing</w:t>
      </w:r>
    </w:p>
    <w:p w14:paraId="2543E7B5" w14:textId="77777777" w:rsidR="00695423" w:rsidRPr="00AF5C1A" w:rsidRDefault="00695423" w:rsidP="00AF5C1A">
      <w:pPr>
        <w:pStyle w:val="ListParagraph"/>
        <w:numPr>
          <w:ilvl w:val="1"/>
          <w:numId w:val="21"/>
        </w:numPr>
        <w:rPr>
          <w:rFonts w:ascii="Calibri" w:hAnsi="Calibri" w:cs="Calibri"/>
          <w:sz w:val="24"/>
          <w:szCs w:val="24"/>
        </w:rPr>
      </w:pPr>
      <w:r w:rsidRPr="00AF5C1A">
        <w:rPr>
          <w:rFonts w:ascii="Calibri" w:hAnsi="Calibri" w:cs="Calibri"/>
          <w:sz w:val="24"/>
          <w:szCs w:val="24"/>
        </w:rPr>
        <w:t>All work with the regional resiliency taskforce will occur through virtual means</w:t>
      </w:r>
    </w:p>
    <w:p w14:paraId="391CC952" w14:textId="77777777" w:rsidR="00695423" w:rsidRPr="00AF5C1A" w:rsidRDefault="00695423" w:rsidP="00AF5C1A">
      <w:pPr>
        <w:pStyle w:val="ListParagraph"/>
        <w:numPr>
          <w:ilvl w:val="1"/>
          <w:numId w:val="21"/>
        </w:numPr>
        <w:rPr>
          <w:rFonts w:ascii="Calibri" w:hAnsi="Calibri" w:cs="Calibri"/>
          <w:sz w:val="24"/>
          <w:szCs w:val="24"/>
        </w:rPr>
      </w:pPr>
      <w:r w:rsidRPr="00AF5C1A">
        <w:rPr>
          <w:rFonts w:ascii="Calibri" w:hAnsi="Calibri" w:cs="Calibri"/>
          <w:sz w:val="24"/>
          <w:szCs w:val="24"/>
        </w:rPr>
        <w:t>Communications and branding strategies will include only virtual tools will work with University Communications to find best approaches</w:t>
      </w:r>
    </w:p>
    <w:p w14:paraId="20641BF8" w14:textId="77777777" w:rsidR="00695423" w:rsidRPr="00AF5C1A" w:rsidRDefault="00695423" w:rsidP="00AF5C1A">
      <w:pPr>
        <w:pStyle w:val="ListParagraph"/>
        <w:numPr>
          <w:ilvl w:val="1"/>
          <w:numId w:val="21"/>
        </w:numPr>
        <w:rPr>
          <w:rFonts w:ascii="Calibri" w:hAnsi="Calibri" w:cs="Calibri"/>
          <w:sz w:val="24"/>
          <w:szCs w:val="24"/>
        </w:rPr>
      </w:pPr>
      <w:r w:rsidRPr="00AF5C1A">
        <w:rPr>
          <w:rFonts w:ascii="Calibri" w:hAnsi="Calibri" w:cs="Calibri"/>
          <w:sz w:val="24"/>
          <w:szCs w:val="24"/>
        </w:rPr>
        <w:t>Fundraising efforts will be web-based and virtual in scope</w:t>
      </w:r>
    </w:p>
    <w:p w14:paraId="3B91B004" w14:textId="77777777" w:rsidR="00695423" w:rsidRPr="00AF5C1A" w:rsidRDefault="00695423" w:rsidP="00AF5C1A">
      <w:pPr>
        <w:pStyle w:val="ListParagraph"/>
        <w:numPr>
          <w:ilvl w:val="1"/>
          <w:numId w:val="21"/>
        </w:numPr>
        <w:rPr>
          <w:rFonts w:ascii="Calibri" w:hAnsi="Calibri" w:cs="Calibri"/>
          <w:sz w:val="24"/>
          <w:szCs w:val="24"/>
        </w:rPr>
      </w:pPr>
      <w:r w:rsidRPr="00AF5C1A">
        <w:rPr>
          <w:rFonts w:ascii="Calibri" w:hAnsi="Calibri" w:cs="Calibri"/>
          <w:sz w:val="24"/>
          <w:szCs w:val="24"/>
        </w:rPr>
        <w:t>Research and data collection will occur online</w:t>
      </w:r>
    </w:p>
    <w:p w14:paraId="5F1A68C3" w14:textId="77777777" w:rsidR="00695423" w:rsidRPr="00AF5C1A" w:rsidRDefault="00695423" w:rsidP="00AF5C1A">
      <w:pPr>
        <w:pStyle w:val="ListParagraph"/>
        <w:numPr>
          <w:ilvl w:val="1"/>
          <w:numId w:val="21"/>
        </w:numPr>
        <w:rPr>
          <w:rFonts w:ascii="Calibri" w:hAnsi="Calibri" w:cs="Calibri"/>
          <w:sz w:val="24"/>
          <w:szCs w:val="24"/>
        </w:rPr>
      </w:pPr>
      <w:r w:rsidRPr="00AF5C1A">
        <w:rPr>
          <w:rFonts w:ascii="Calibri" w:hAnsi="Calibri" w:cs="Calibri"/>
          <w:sz w:val="24"/>
          <w:szCs w:val="24"/>
        </w:rPr>
        <w:t>On campus and off campus dissemination of information will utilize email listservs and other web-based and social media approaches</w:t>
      </w:r>
    </w:p>
    <w:p w14:paraId="1331DC7B" w14:textId="77777777" w:rsidR="00695423" w:rsidRPr="00AF5C1A" w:rsidRDefault="00695423" w:rsidP="00AF5C1A">
      <w:pPr>
        <w:pStyle w:val="ListParagraph"/>
        <w:numPr>
          <w:ilvl w:val="1"/>
          <w:numId w:val="21"/>
        </w:numPr>
        <w:rPr>
          <w:rFonts w:ascii="Calibri" w:hAnsi="Calibri" w:cs="Calibri"/>
          <w:sz w:val="24"/>
          <w:szCs w:val="24"/>
        </w:rPr>
      </w:pPr>
      <w:r w:rsidRPr="00AF5C1A">
        <w:rPr>
          <w:rFonts w:ascii="Calibri" w:hAnsi="Calibri" w:cs="Calibri"/>
          <w:sz w:val="24"/>
          <w:szCs w:val="24"/>
        </w:rPr>
        <w:t>Will work with Library and SERVE staff and educational technology to find additional resources to disseminate information that is web-based</w:t>
      </w:r>
    </w:p>
    <w:p w14:paraId="7AE413C7" w14:textId="77777777" w:rsidR="00695423" w:rsidRPr="00AF5C1A" w:rsidRDefault="00695423" w:rsidP="00AF5C1A">
      <w:pPr>
        <w:pStyle w:val="ListParagraph"/>
        <w:numPr>
          <w:ilvl w:val="1"/>
          <w:numId w:val="21"/>
        </w:numPr>
        <w:rPr>
          <w:rFonts w:ascii="Calibri" w:hAnsi="Calibri" w:cs="Calibri"/>
          <w:sz w:val="24"/>
          <w:szCs w:val="24"/>
        </w:rPr>
      </w:pPr>
      <w:r w:rsidRPr="00AF5C1A">
        <w:rPr>
          <w:rFonts w:ascii="Calibri" w:hAnsi="Calibri" w:cs="Calibri"/>
          <w:sz w:val="24"/>
          <w:szCs w:val="24"/>
        </w:rPr>
        <w:t>A virtual RSI discussion series will be launched</w:t>
      </w:r>
    </w:p>
    <w:p w14:paraId="09F50920" w14:textId="6104B7D2" w:rsidR="00695423" w:rsidRPr="00857FCD" w:rsidRDefault="00695423" w:rsidP="00AF5C1A">
      <w:pPr>
        <w:pStyle w:val="ListParagraph"/>
        <w:numPr>
          <w:ilvl w:val="1"/>
          <w:numId w:val="21"/>
        </w:numPr>
        <w:rPr>
          <w:rFonts w:ascii="Calibri" w:hAnsi="Calibri" w:cs="Calibri"/>
        </w:rPr>
      </w:pPr>
      <w:r w:rsidRPr="00AF5C1A">
        <w:rPr>
          <w:rFonts w:ascii="Calibri" w:hAnsi="Calibri" w:cs="Calibri"/>
          <w:sz w:val="24"/>
          <w:szCs w:val="24"/>
        </w:rPr>
        <w:t>Speakers (external and internal) for the series will be identified and scheduled, taped, edited, produced and disseminated virtually</w:t>
      </w:r>
    </w:p>
    <w:p w14:paraId="1A5C48A7" w14:textId="77777777" w:rsidR="00CD43AF" w:rsidRPr="00AF5C1A" w:rsidRDefault="00CD43AF" w:rsidP="00E50CCD">
      <w:pPr>
        <w:rPr>
          <w:rFonts w:ascii="Calibri" w:hAnsi="Calibri" w:cs="Calibri"/>
        </w:rPr>
      </w:pPr>
    </w:p>
    <w:p w14:paraId="480D61DE" w14:textId="77777777" w:rsidR="00E50CCD" w:rsidRPr="00AF5C1A" w:rsidRDefault="00E50CCD" w:rsidP="00E50CCD">
      <w:pPr>
        <w:ind w:left="720"/>
        <w:rPr>
          <w:rFonts w:ascii="Calibri" w:hAnsi="Calibri" w:cs="Calibri"/>
          <w:b/>
          <w:sz w:val="28"/>
          <w:szCs w:val="28"/>
        </w:rPr>
      </w:pPr>
      <w:r w:rsidRPr="00AF5C1A">
        <w:rPr>
          <w:rFonts w:ascii="Calibri" w:hAnsi="Calibri" w:cs="Calibri"/>
          <w:b/>
          <w:sz w:val="28"/>
          <w:szCs w:val="28"/>
        </w:rPr>
        <w:t>Additional Considerations:</w:t>
      </w:r>
    </w:p>
    <w:p w14:paraId="37095725" w14:textId="77777777" w:rsidR="00C04971" w:rsidRPr="00073E64" w:rsidRDefault="00C04971" w:rsidP="00C04971">
      <w:pPr>
        <w:pStyle w:val="ListParagraph"/>
        <w:numPr>
          <w:ilvl w:val="0"/>
          <w:numId w:val="9"/>
        </w:numPr>
        <w:rPr>
          <w:rFonts w:ascii="Calibri" w:hAnsi="Calibri" w:cs="Calibri"/>
          <w:sz w:val="24"/>
          <w:szCs w:val="24"/>
        </w:rPr>
      </w:pPr>
      <w:r>
        <w:rPr>
          <w:rFonts w:ascii="Calibri" w:hAnsi="Calibri" w:cs="Calibri"/>
          <w:sz w:val="24"/>
          <w:szCs w:val="24"/>
        </w:rPr>
        <w:t xml:space="preserve">Depending on the circumstances consult with the USG on tenure clock adjustments.  Departments may have to </w:t>
      </w:r>
      <w:r w:rsidRPr="00073E64">
        <w:rPr>
          <w:rFonts w:ascii="Calibri" w:hAnsi="Calibri" w:cs="Calibri"/>
          <w:sz w:val="24"/>
          <w:szCs w:val="24"/>
        </w:rPr>
        <w:t>adjust weighting for scholarship/research on the annual evaluation.</w:t>
      </w:r>
    </w:p>
    <w:p w14:paraId="343D516F" w14:textId="77777777" w:rsidR="00602F2F" w:rsidRPr="004B1ECD" w:rsidRDefault="00602F2F" w:rsidP="00602F2F">
      <w:pPr>
        <w:pStyle w:val="ListParagraph"/>
        <w:numPr>
          <w:ilvl w:val="0"/>
          <w:numId w:val="9"/>
        </w:numPr>
        <w:rPr>
          <w:rFonts w:ascii="Calibri" w:hAnsi="Calibri" w:cs="Calibri"/>
          <w:sz w:val="24"/>
          <w:szCs w:val="24"/>
        </w:rPr>
      </w:pPr>
      <w:r w:rsidRPr="00AF5C1A">
        <w:rPr>
          <w:rFonts w:ascii="Calibri" w:hAnsi="Calibri" w:cs="Calibri"/>
          <w:sz w:val="24"/>
          <w:szCs w:val="24"/>
        </w:rPr>
        <w:t xml:space="preserve">Faculty have access to either their office desktop or laptop. Students can check out laptops from the library. </w:t>
      </w:r>
    </w:p>
    <w:p w14:paraId="2F69D648" w14:textId="77777777" w:rsidR="00602F2F" w:rsidRPr="00A00D45" w:rsidRDefault="00602F2F" w:rsidP="00602F2F">
      <w:pPr>
        <w:pStyle w:val="ListParagraph"/>
        <w:numPr>
          <w:ilvl w:val="1"/>
          <w:numId w:val="9"/>
        </w:numPr>
        <w:rPr>
          <w:rFonts w:ascii="Calibri" w:hAnsi="Calibri" w:cs="Calibri"/>
          <w:sz w:val="24"/>
          <w:szCs w:val="24"/>
        </w:rPr>
      </w:pPr>
      <w:r w:rsidRPr="00AF5C1A">
        <w:rPr>
          <w:rFonts w:ascii="Calibri" w:hAnsi="Calibri" w:cs="Calibri"/>
          <w:sz w:val="24"/>
          <w:szCs w:val="24"/>
        </w:rPr>
        <w:t xml:space="preserve">When </w:t>
      </w:r>
      <w:r w:rsidRPr="00A00D45">
        <w:rPr>
          <w:rFonts w:ascii="Calibri" w:hAnsi="Calibri" w:cs="Calibri"/>
          <w:sz w:val="24"/>
          <w:szCs w:val="24"/>
        </w:rPr>
        <w:t>lending technology to faculty or students, will need to establish a sanitizing protocol.</w:t>
      </w:r>
    </w:p>
    <w:p w14:paraId="0A4E6286" w14:textId="77777777" w:rsidR="00602F2F" w:rsidRPr="00A00D45" w:rsidRDefault="00602F2F" w:rsidP="00602F2F">
      <w:pPr>
        <w:pStyle w:val="ListParagraph"/>
        <w:numPr>
          <w:ilvl w:val="1"/>
          <w:numId w:val="9"/>
        </w:numPr>
        <w:rPr>
          <w:rFonts w:ascii="Calibri" w:hAnsi="Calibri" w:cs="Calibri"/>
          <w:sz w:val="24"/>
          <w:szCs w:val="24"/>
        </w:rPr>
      </w:pPr>
      <w:r w:rsidRPr="00A00D45">
        <w:rPr>
          <w:rFonts w:ascii="Calibri" w:hAnsi="Calibri" w:cs="Calibri"/>
          <w:sz w:val="24"/>
          <w:szCs w:val="24"/>
        </w:rPr>
        <w:t>Identify loanable laptops and equipment</w:t>
      </w:r>
    </w:p>
    <w:p w14:paraId="7C266466" w14:textId="329BA711" w:rsidR="00602F2F" w:rsidRPr="00A00D45" w:rsidRDefault="00602F2F" w:rsidP="00602F2F">
      <w:pPr>
        <w:pStyle w:val="ListParagraph"/>
        <w:numPr>
          <w:ilvl w:val="1"/>
          <w:numId w:val="9"/>
        </w:numPr>
        <w:rPr>
          <w:rFonts w:ascii="Calibri" w:hAnsi="Calibri" w:cs="Calibri"/>
          <w:sz w:val="24"/>
          <w:szCs w:val="24"/>
        </w:rPr>
      </w:pPr>
      <w:r w:rsidRPr="00A00D45">
        <w:rPr>
          <w:rFonts w:ascii="Calibri" w:hAnsi="Calibri" w:cs="Calibri"/>
          <w:sz w:val="24"/>
          <w:szCs w:val="24"/>
        </w:rPr>
        <w:t>Ensure that each laptop has latest security protocols</w:t>
      </w:r>
    </w:p>
    <w:p w14:paraId="40450348" w14:textId="4633BDF8" w:rsidR="00602F2F" w:rsidRPr="00A00D45" w:rsidRDefault="00602F2F">
      <w:pPr>
        <w:pStyle w:val="ListParagraph"/>
        <w:numPr>
          <w:ilvl w:val="1"/>
          <w:numId w:val="9"/>
        </w:numPr>
        <w:rPr>
          <w:rFonts w:ascii="Calibri" w:hAnsi="Calibri" w:cs="Calibri"/>
          <w:sz w:val="24"/>
          <w:szCs w:val="24"/>
        </w:rPr>
      </w:pPr>
      <w:r w:rsidRPr="00A00D45">
        <w:rPr>
          <w:rFonts w:ascii="Calibri" w:hAnsi="Calibri" w:cs="Calibri"/>
          <w:sz w:val="24"/>
          <w:szCs w:val="24"/>
        </w:rPr>
        <w:t>Examine licenses to allow use of discipline specific programs</w:t>
      </w:r>
    </w:p>
    <w:p w14:paraId="6C77351C" w14:textId="7FEBE261" w:rsidR="00602F2F" w:rsidRPr="00A00D45" w:rsidRDefault="00E503CC" w:rsidP="005B121A">
      <w:pPr>
        <w:pStyle w:val="ListParagraph"/>
        <w:numPr>
          <w:ilvl w:val="0"/>
          <w:numId w:val="9"/>
        </w:numPr>
        <w:rPr>
          <w:rFonts w:ascii="Calibri" w:hAnsi="Calibri" w:cs="Calibri"/>
          <w:sz w:val="24"/>
          <w:szCs w:val="24"/>
        </w:rPr>
      </w:pPr>
      <w:r w:rsidRPr="00A00D45">
        <w:rPr>
          <w:rFonts w:ascii="Calibri" w:hAnsi="Calibri" w:cs="Calibri"/>
          <w:sz w:val="24"/>
          <w:szCs w:val="24"/>
        </w:rPr>
        <w:t>Student support services, including the Learning Center, Writing Center, and other department computer labs will provide virtual tutoring options.</w:t>
      </w:r>
    </w:p>
    <w:p w14:paraId="1758A684" w14:textId="54CF32B4" w:rsidR="00AF5C1A" w:rsidRPr="00A00D45" w:rsidRDefault="00AF5C1A" w:rsidP="005B121A">
      <w:pPr>
        <w:pStyle w:val="ListParagraph"/>
        <w:numPr>
          <w:ilvl w:val="0"/>
          <w:numId w:val="9"/>
        </w:numPr>
        <w:rPr>
          <w:rFonts w:ascii="Calibri" w:hAnsi="Calibri" w:cs="Calibri"/>
          <w:sz w:val="24"/>
          <w:szCs w:val="24"/>
        </w:rPr>
      </w:pPr>
      <w:r w:rsidRPr="00A00D45">
        <w:rPr>
          <w:rFonts w:ascii="Calibri" w:hAnsi="Calibri" w:cs="Calibri"/>
          <w:sz w:val="24"/>
          <w:szCs w:val="24"/>
        </w:rPr>
        <w:t xml:space="preserve">The Center for Teaching and Learning will continue to maintain </w:t>
      </w:r>
      <w:hyperlink r:id="rId10" w:history="1">
        <w:r w:rsidRPr="00A00D45">
          <w:rPr>
            <w:rStyle w:val="Hyperlink"/>
            <w:sz w:val="24"/>
            <w:szCs w:val="24"/>
          </w:rPr>
          <w:t>https://www.gcsu.edu/gckeepsteaching</w:t>
        </w:r>
      </w:hyperlink>
      <w:r w:rsidRPr="00A00D45">
        <w:rPr>
          <w:sz w:val="24"/>
          <w:szCs w:val="24"/>
        </w:rPr>
        <w:t xml:space="preserve"> </w:t>
      </w:r>
      <w:r w:rsidR="00976C43" w:rsidRPr="00A00D45">
        <w:rPr>
          <w:sz w:val="24"/>
          <w:szCs w:val="24"/>
        </w:rPr>
        <w:t xml:space="preserve">and </w:t>
      </w:r>
      <w:hyperlink r:id="rId11" w:history="1">
        <w:r w:rsidR="00976C43" w:rsidRPr="00A00D45">
          <w:rPr>
            <w:rStyle w:val="Hyperlink"/>
            <w:sz w:val="24"/>
            <w:szCs w:val="24"/>
          </w:rPr>
          <w:t>https://www.gcsu.edu/gckeepslearning</w:t>
        </w:r>
      </w:hyperlink>
      <w:r w:rsidR="00976C43" w:rsidRPr="00A00D45">
        <w:rPr>
          <w:sz w:val="24"/>
          <w:szCs w:val="24"/>
        </w:rPr>
        <w:t xml:space="preserve"> </w:t>
      </w:r>
      <w:r w:rsidRPr="00A00D45">
        <w:rPr>
          <w:sz w:val="24"/>
          <w:szCs w:val="24"/>
        </w:rPr>
        <w:t xml:space="preserve">to support students </w:t>
      </w:r>
      <w:r w:rsidR="00976C43" w:rsidRPr="00A00D45">
        <w:rPr>
          <w:sz w:val="24"/>
          <w:szCs w:val="24"/>
        </w:rPr>
        <w:t>and faculty.</w:t>
      </w:r>
    </w:p>
    <w:p w14:paraId="2BD91967" w14:textId="44BE9CA1" w:rsidR="00A00D45" w:rsidRPr="00A00D45" w:rsidRDefault="00A00D45" w:rsidP="00A00D45">
      <w:pPr>
        <w:pStyle w:val="ListParagraph"/>
        <w:numPr>
          <w:ilvl w:val="0"/>
          <w:numId w:val="9"/>
        </w:numPr>
        <w:contextualSpacing w:val="0"/>
        <w:rPr>
          <w:rFonts w:eastAsia="Times New Roman"/>
          <w:sz w:val="24"/>
          <w:szCs w:val="24"/>
        </w:rPr>
      </w:pPr>
      <w:r w:rsidRPr="00A00D45">
        <w:rPr>
          <w:rFonts w:eastAsia="Times New Roman"/>
          <w:sz w:val="24"/>
          <w:szCs w:val="24"/>
        </w:rPr>
        <w:t>Continue Online Faculty Learning Community, hosted by the Center for Teaching and Learning, which has met during the Spring 2020 &amp; Summer 2020 semesters.</w:t>
      </w:r>
    </w:p>
    <w:p w14:paraId="338F9D00" w14:textId="2786D98D" w:rsidR="00403614" w:rsidRPr="00AF5C1A" w:rsidRDefault="00403614">
      <w:pPr>
        <w:rPr>
          <w:rFonts w:ascii="Calibri" w:hAnsi="Calibri" w:cs="Calibri"/>
        </w:rPr>
      </w:pPr>
    </w:p>
    <w:p w14:paraId="7B54B3CF" w14:textId="3D44CDCB" w:rsidR="00403614" w:rsidRPr="00AF5C1A" w:rsidRDefault="00403614">
      <w:pPr>
        <w:rPr>
          <w:rFonts w:ascii="Calibri" w:hAnsi="Calibri" w:cs="Calibri"/>
          <w:b/>
          <w:sz w:val="32"/>
          <w:szCs w:val="32"/>
        </w:rPr>
      </w:pPr>
      <w:r w:rsidRPr="00AF5C1A">
        <w:rPr>
          <w:rFonts w:ascii="Calibri" w:hAnsi="Calibri" w:cs="Calibri"/>
          <w:b/>
          <w:sz w:val="32"/>
          <w:szCs w:val="32"/>
        </w:rPr>
        <w:t xml:space="preserve">Scenario 3:  Open with face-to-face instruction in Fall 2020, then moving online during </w:t>
      </w:r>
      <w:r w:rsidR="00625BB6" w:rsidRPr="00AF5C1A">
        <w:rPr>
          <w:rFonts w:ascii="Calibri" w:hAnsi="Calibri" w:cs="Calibri"/>
          <w:b/>
          <w:sz w:val="32"/>
          <w:szCs w:val="32"/>
        </w:rPr>
        <w:t xml:space="preserve">a </w:t>
      </w:r>
      <w:r w:rsidRPr="00AF5C1A">
        <w:rPr>
          <w:rFonts w:ascii="Calibri" w:hAnsi="Calibri" w:cs="Calibri"/>
          <w:b/>
          <w:sz w:val="32"/>
          <w:szCs w:val="32"/>
        </w:rPr>
        <w:t xml:space="preserve">second wave. </w:t>
      </w:r>
    </w:p>
    <w:p w14:paraId="3EAB995F" w14:textId="77777777" w:rsidR="00DC3DF9" w:rsidRPr="004B1ECD" w:rsidRDefault="00DC3DF9" w:rsidP="00625BB6">
      <w:pPr>
        <w:rPr>
          <w:rFonts w:ascii="Calibri" w:hAnsi="Calibri" w:cs="Calibri"/>
        </w:rPr>
      </w:pPr>
    </w:p>
    <w:p w14:paraId="7C5A4C84" w14:textId="77777777" w:rsidR="00D42363" w:rsidRPr="00073E64" w:rsidRDefault="00625BB6" w:rsidP="00D42363">
      <w:pPr>
        <w:rPr>
          <w:rFonts w:ascii="Calibri" w:hAnsi="Calibri" w:cs="Calibri"/>
        </w:rPr>
      </w:pPr>
      <w:r w:rsidRPr="00AF5C1A">
        <w:rPr>
          <w:rFonts w:ascii="Calibri" w:hAnsi="Calibri" w:cs="Calibri"/>
        </w:rPr>
        <w:t xml:space="preserve">Assumptions:  </w:t>
      </w:r>
      <w:r w:rsidR="00E5698F" w:rsidRPr="00AF5C1A">
        <w:rPr>
          <w:rFonts w:ascii="Calibri" w:hAnsi="Calibri" w:cs="Calibri"/>
        </w:rPr>
        <w:t xml:space="preserve">All actions will conform with physical distancing and workplace safety requirements that are recommended by the CDC at the beginning of the semester, </w:t>
      </w:r>
      <w:r w:rsidR="00E5698F" w:rsidRPr="00AF5C1A">
        <w:rPr>
          <w:rFonts w:ascii="Calibri" w:hAnsi="Calibri" w:cs="Calibri"/>
          <w:i/>
        </w:rPr>
        <w:t xml:space="preserve">e.g. </w:t>
      </w:r>
      <w:r w:rsidR="00E5698F" w:rsidRPr="00AF5C1A">
        <w:rPr>
          <w:rFonts w:ascii="Calibri" w:hAnsi="Calibri" w:cs="Calibri"/>
        </w:rPr>
        <w:t xml:space="preserve">requiring face masks, limiting building occupancy, providing hand sanitation, conducting frequent cleaning.  These requirements may be adjusted </w:t>
      </w:r>
      <w:r w:rsidR="00E5698F" w:rsidRPr="00AF5C1A">
        <w:rPr>
          <w:rFonts w:ascii="Calibri" w:hAnsi="Calibri" w:cs="Calibri"/>
        </w:rPr>
        <w:lastRenderedPageBreak/>
        <w:t>over the course of the term in accordance with evolving CDC guidelines</w:t>
      </w:r>
      <w:r w:rsidR="006F39EF">
        <w:rPr>
          <w:rFonts w:ascii="Calibri" w:hAnsi="Calibri" w:cs="Calibri"/>
        </w:rPr>
        <w:t xml:space="preserve"> and guidance from the USG</w:t>
      </w:r>
      <w:r w:rsidR="00E5698F" w:rsidRPr="00AF5C1A">
        <w:rPr>
          <w:rFonts w:ascii="Calibri" w:hAnsi="Calibri" w:cs="Calibri"/>
        </w:rPr>
        <w:t xml:space="preserve">.  Georgia College will provide hand sanitizer, disinfectant wipes, masks and gloves as needed in order to adhere to CDC guidelines.  </w:t>
      </w:r>
      <w:r w:rsidR="00D42363" w:rsidRPr="00073E64">
        <w:rPr>
          <w:rFonts w:ascii="Calibri" w:hAnsi="Calibri" w:cs="Calibri"/>
        </w:rPr>
        <w:t xml:space="preserve">Policies will be developed </w:t>
      </w:r>
      <w:r w:rsidR="00D42363" w:rsidRPr="00467249">
        <w:rPr>
          <w:rFonts w:ascii="Calibri" w:hAnsi="Calibri" w:cs="Calibri"/>
        </w:rPr>
        <w:t xml:space="preserve">in accordance with USG guidelines for faculty in </w:t>
      </w:r>
      <w:r w:rsidR="00D42363" w:rsidRPr="00073E64">
        <w:rPr>
          <w:rFonts w:ascii="Calibri" w:hAnsi="Calibri" w:cs="Calibri"/>
        </w:rPr>
        <w:t xml:space="preserve">high-risk groups, </w:t>
      </w:r>
      <w:r w:rsidR="00D42363" w:rsidRPr="00467249">
        <w:rPr>
          <w:rFonts w:ascii="Calibri" w:hAnsi="Calibri" w:cs="Calibri"/>
        </w:rPr>
        <w:t>to ensure instruction is completed (</w:t>
      </w:r>
      <w:r w:rsidR="00D42363" w:rsidRPr="00073E64">
        <w:rPr>
          <w:rFonts w:ascii="Calibri" w:hAnsi="Calibri" w:cs="Calibri"/>
          <w:i/>
        </w:rPr>
        <w:t>i.e.,</w:t>
      </w:r>
      <w:r w:rsidR="00D42363" w:rsidRPr="00467249">
        <w:rPr>
          <w:rFonts w:ascii="Calibri" w:hAnsi="Calibri" w:cs="Calibri"/>
        </w:rPr>
        <w:t xml:space="preserve"> f</w:t>
      </w:r>
      <w:r w:rsidR="00D42363" w:rsidRPr="00073E64">
        <w:rPr>
          <w:rFonts w:ascii="Calibri" w:hAnsi="Calibri" w:cs="Calibri"/>
        </w:rPr>
        <w:t>ully online</w:t>
      </w:r>
      <w:r w:rsidR="00D42363" w:rsidRPr="00467249">
        <w:rPr>
          <w:rFonts w:ascii="Calibri" w:hAnsi="Calibri" w:cs="Calibri"/>
        </w:rPr>
        <w:t xml:space="preserve"> or other appropriate modalities.)</w:t>
      </w:r>
    </w:p>
    <w:p w14:paraId="6F45C8BB" w14:textId="780B6781" w:rsidR="00403614" w:rsidRPr="00AF5C1A" w:rsidRDefault="00403614">
      <w:pPr>
        <w:rPr>
          <w:rFonts w:ascii="Calibri" w:hAnsi="Calibri" w:cs="Calibri"/>
        </w:rPr>
      </w:pPr>
    </w:p>
    <w:p w14:paraId="688EC588" w14:textId="0DCC714F" w:rsidR="00D332BA" w:rsidRPr="004B1ECD" w:rsidRDefault="00E50CCD" w:rsidP="00E50CCD">
      <w:pPr>
        <w:pStyle w:val="ListParagraph"/>
        <w:numPr>
          <w:ilvl w:val="0"/>
          <w:numId w:val="9"/>
        </w:numPr>
        <w:rPr>
          <w:rFonts w:ascii="Calibri" w:hAnsi="Calibri" w:cs="Calibri"/>
          <w:sz w:val="24"/>
          <w:szCs w:val="24"/>
        </w:rPr>
      </w:pPr>
      <w:r w:rsidRPr="00AF5C1A">
        <w:rPr>
          <w:rFonts w:ascii="Calibri" w:hAnsi="Calibri" w:cs="Calibri"/>
          <w:sz w:val="24"/>
          <w:szCs w:val="24"/>
        </w:rPr>
        <w:t>Begin the Fall semester following procedures put in place for Scenario 1.</w:t>
      </w:r>
    </w:p>
    <w:p w14:paraId="7723A69B" w14:textId="066E3A28" w:rsidR="00DC3DF9" w:rsidRPr="00AF5C1A" w:rsidRDefault="00DC3DF9" w:rsidP="00AF5C1A">
      <w:pPr>
        <w:pStyle w:val="ListParagraph"/>
        <w:numPr>
          <w:ilvl w:val="0"/>
          <w:numId w:val="9"/>
        </w:numPr>
        <w:spacing w:line="257" w:lineRule="auto"/>
        <w:rPr>
          <w:rFonts w:ascii="Calibri" w:eastAsia="Calibri" w:hAnsi="Calibri" w:cs="Calibri"/>
          <w:sz w:val="24"/>
          <w:szCs w:val="24"/>
        </w:rPr>
      </w:pPr>
      <w:r w:rsidRPr="00AF5C1A">
        <w:rPr>
          <w:rFonts w:ascii="Calibri" w:eastAsia="Calibri" w:hAnsi="Calibri" w:cs="Calibri"/>
          <w:sz w:val="24"/>
          <w:szCs w:val="24"/>
        </w:rPr>
        <w:t xml:space="preserve">Front-load more wet labs to the beginning of the semester, to allow data analysis and lit research towards the end of the semester. </w:t>
      </w:r>
    </w:p>
    <w:p w14:paraId="5B0C0C88" w14:textId="17944B44" w:rsidR="00E50CCD" w:rsidRDefault="00E50CCD" w:rsidP="00E50CCD">
      <w:pPr>
        <w:pStyle w:val="ListParagraph"/>
        <w:numPr>
          <w:ilvl w:val="0"/>
          <w:numId w:val="9"/>
        </w:numPr>
        <w:rPr>
          <w:rFonts w:ascii="Calibri" w:hAnsi="Calibri" w:cs="Calibri"/>
          <w:sz w:val="24"/>
          <w:szCs w:val="24"/>
        </w:rPr>
      </w:pPr>
      <w:r w:rsidRPr="00AF5C1A">
        <w:rPr>
          <w:rFonts w:ascii="Calibri" w:hAnsi="Calibri" w:cs="Calibri"/>
          <w:sz w:val="24"/>
          <w:szCs w:val="24"/>
        </w:rPr>
        <w:t>Move classes to fully online instruction when required.  This will likely require a discontinuation of instruction for a short period to make this shift, as it is unlikely that a required separation will align with a planned vacation period again.</w:t>
      </w:r>
    </w:p>
    <w:p w14:paraId="2F18219B" w14:textId="01D076A2" w:rsidR="00016AEE" w:rsidRPr="00A00D45" w:rsidRDefault="00016AEE">
      <w:pPr>
        <w:pStyle w:val="ListParagraph"/>
        <w:numPr>
          <w:ilvl w:val="0"/>
          <w:numId w:val="9"/>
        </w:numPr>
        <w:rPr>
          <w:sz w:val="24"/>
          <w:szCs w:val="24"/>
        </w:rPr>
      </w:pPr>
      <w:r w:rsidRPr="00AF5C1A">
        <w:rPr>
          <w:sz w:val="24"/>
          <w:szCs w:val="24"/>
        </w:rPr>
        <w:t xml:space="preserve">Each research </w:t>
      </w:r>
      <w:r w:rsidRPr="00A00D45">
        <w:rPr>
          <w:sz w:val="24"/>
          <w:szCs w:val="24"/>
        </w:rPr>
        <w:t xml:space="preserve">lab will develop a continuity plan in the event of a disruption of research activity. Plans must include lab shut down procedures, list of equipment that require continued operation and maintenance, list of placed supply orders that require special handling upon arrival, and plans for continued communication and remote work. </w:t>
      </w:r>
    </w:p>
    <w:p w14:paraId="26E67CF9" w14:textId="74565A76" w:rsidR="00D27F50" w:rsidRPr="00A00D45" w:rsidRDefault="002E0B77" w:rsidP="00D3132B">
      <w:pPr>
        <w:pStyle w:val="ListParagraph"/>
        <w:numPr>
          <w:ilvl w:val="0"/>
          <w:numId w:val="9"/>
        </w:numPr>
        <w:rPr>
          <w:rFonts w:ascii="Calibri" w:hAnsi="Calibri" w:cs="Calibri"/>
          <w:sz w:val="24"/>
          <w:szCs w:val="24"/>
        </w:rPr>
      </w:pPr>
      <w:r w:rsidRPr="00A00D45">
        <w:rPr>
          <w:rFonts w:ascii="Calibri" w:hAnsi="Calibri" w:cs="Calibri"/>
          <w:sz w:val="24"/>
          <w:szCs w:val="24"/>
        </w:rPr>
        <w:t>Continue instructional and research activities as outlined in Scenario 2.</w:t>
      </w:r>
    </w:p>
    <w:p w14:paraId="2FD95BD3" w14:textId="485C359A" w:rsidR="00976C43" w:rsidRPr="00A00D45" w:rsidRDefault="00976C43" w:rsidP="00976C43">
      <w:pPr>
        <w:pStyle w:val="ListParagraph"/>
        <w:numPr>
          <w:ilvl w:val="0"/>
          <w:numId w:val="9"/>
        </w:numPr>
        <w:rPr>
          <w:rFonts w:ascii="Calibri" w:hAnsi="Calibri" w:cs="Calibri"/>
          <w:sz w:val="24"/>
          <w:szCs w:val="24"/>
        </w:rPr>
      </w:pPr>
      <w:r w:rsidRPr="00A00D45">
        <w:rPr>
          <w:rFonts w:ascii="Calibri" w:hAnsi="Calibri" w:cs="Calibri"/>
          <w:sz w:val="24"/>
          <w:szCs w:val="24"/>
        </w:rPr>
        <w:t xml:space="preserve">The Center for Teaching and Learning will continue to maintain </w:t>
      </w:r>
      <w:hyperlink r:id="rId12" w:history="1">
        <w:r w:rsidRPr="00A00D45">
          <w:rPr>
            <w:rStyle w:val="Hyperlink"/>
            <w:sz w:val="24"/>
            <w:szCs w:val="24"/>
          </w:rPr>
          <w:t>https://www.gcsu.edu/gckeepsteaching</w:t>
        </w:r>
      </w:hyperlink>
      <w:r w:rsidRPr="00A00D45">
        <w:rPr>
          <w:sz w:val="24"/>
          <w:szCs w:val="24"/>
        </w:rPr>
        <w:t xml:space="preserve"> and </w:t>
      </w:r>
      <w:hyperlink r:id="rId13" w:history="1">
        <w:r w:rsidRPr="00A00D45">
          <w:rPr>
            <w:rStyle w:val="Hyperlink"/>
            <w:sz w:val="24"/>
            <w:szCs w:val="24"/>
          </w:rPr>
          <w:t>https://www.gcsu.edu/gckeepslearning</w:t>
        </w:r>
      </w:hyperlink>
      <w:r w:rsidRPr="00A00D45">
        <w:rPr>
          <w:sz w:val="24"/>
          <w:szCs w:val="24"/>
        </w:rPr>
        <w:t xml:space="preserve"> to support students and faculty.</w:t>
      </w:r>
    </w:p>
    <w:p w14:paraId="14812C2A" w14:textId="31D626D4" w:rsidR="003768AB" w:rsidRPr="00A00D45" w:rsidRDefault="003768AB" w:rsidP="003768AB">
      <w:pPr>
        <w:pStyle w:val="ListParagraph"/>
        <w:numPr>
          <w:ilvl w:val="0"/>
          <w:numId w:val="9"/>
        </w:numPr>
        <w:rPr>
          <w:sz w:val="24"/>
          <w:szCs w:val="24"/>
        </w:rPr>
      </w:pPr>
      <w:r w:rsidRPr="00A00D45">
        <w:rPr>
          <w:sz w:val="24"/>
          <w:szCs w:val="24"/>
        </w:rPr>
        <w:t xml:space="preserve">Georgia College has the capacity to take on additional USG instructors as mentees. Several of Georgia College instructors have volunteered to mentor instructors and are willing to help. </w:t>
      </w:r>
    </w:p>
    <w:p w14:paraId="7F9C6EF3" w14:textId="4A48629D" w:rsidR="00A00D45" w:rsidRPr="00A00D45" w:rsidRDefault="00A00D45" w:rsidP="00A00D45">
      <w:pPr>
        <w:pStyle w:val="ListParagraph"/>
        <w:numPr>
          <w:ilvl w:val="0"/>
          <w:numId w:val="9"/>
        </w:numPr>
        <w:contextualSpacing w:val="0"/>
        <w:rPr>
          <w:rFonts w:eastAsia="Times New Roman"/>
          <w:sz w:val="24"/>
          <w:szCs w:val="24"/>
        </w:rPr>
      </w:pPr>
      <w:r w:rsidRPr="00A00D45">
        <w:rPr>
          <w:rFonts w:eastAsia="Times New Roman"/>
          <w:sz w:val="24"/>
          <w:szCs w:val="24"/>
        </w:rPr>
        <w:t>Continue Online Faculty Learning Community, hosted by the Center for Teaching and Learning, which has met during the Spring 2020 &amp; Summer 2020 semesters.</w:t>
      </w:r>
    </w:p>
    <w:p w14:paraId="38B7DD24" w14:textId="00AB7EEE" w:rsidR="00943065" w:rsidRPr="00A00D45" w:rsidRDefault="00943065" w:rsidP="00DC3DF9">
      <w:pPr>
        <w:rPr>
          <w:rFonts w:ascii="Calibri" w:hAnsi="Calibri" w:cs="Calibri"/>
        </w:rPr>
      </w:pPr>
    </w:p>
    <w:p w14:paraId="4E312390" w14:textId="05B2BA76" w:rsidR="00943065" w:rsidRPr="00AF5C1A" w:rsidRDefault="00943065" w:rsidP="00DC3DF9">
      <w:pPr>
        <w:rPr>
          <w:rFonts w:ascii="Calibri" w:hAnsi="Calibri" w:cs="Calibri"/>
          <w:b/>
          <w:i/>
          <w:sz w:val="32"/>
          <w:szCs w:val="32"/>
        </w:rPr>
      </w:pPr>
      <w:r w:rsidRPr="00AF5C1A">
        <w:rPr>
          <w:rFonts w:ascii="Calibri" w:hAnsi="Calibri" w:cs="Calibri"/>
          <w:b/>
          <w:sz w:val="32"/>
          <w:szCs w:val="32"/>
        </w:rPr>
        <w:t>Required Resources</w:t>
      </w:r>
      <w:r>
        <w:rPr>
          <w:rFonts w:ascii="Calibri" w:hAnsi="Calibri" w:cs="Calibri"/>
          <w:b/>
          <w:sz w:val="32"/>
          <w:szCs w:val="32"/>
        </w:rPr>
        <w:t xml:space="preserve"> </w:t>
      </w:r>
    </w:p>
    <w:p w14:paraId="580C3ED0" w14:textId="77777777" w:rsidR="00943065" w:rsidRDefault="00943065" w:rsidP="00DC3DF9">
      <w:pPr>
        <w:rPr>
          <w:rFonts w:ascii="Calibri" w:hAnsi="Calibri" w:cs="Calibri"/>
          <w:b/>
          <w:sz w:val="32"/>
          <w:szCs w:val="3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05"/>
        <w:gridCol w:w="2700"/>
        <w:gridCol w:w="1890"/>
        <w:gridCol w:w="1800"/>
        <w:gridCol w:w="1620"/>
      </w:tblGrid>
      <w:tr w:rsidR="00943065" w14:paraId="6E39CE7E" w14:textId="77777777" w:rsidTr="00AF5C1A">
        <w:tc>
          <w:tcPr>
            <w:tcW w:w="260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E1293B1" w14:textId="77777777" w:rsidR="00943065" w:rsidRPr="00AF5C1A" w:rsidRDefault="00943065" w:rsidP="000157BB">
            <w:pPr>
              <w:pStyle w:val="NormalWeb"/>
              <w:rPr>
                <w:sz w:val="24"/>
                <w:szCs w:val="24"/>
              </w:rPr>
            </w:pPr>
            <w:r w:rsidRPr="00AF5C1A">
              <w:rPr>
                <w:b/>
                <w:bCs/>
                <w:sz w:val="24"/>
                <w:szCs w:val="24"/>
              </w:rPr>
              <w:t>Resource</w:t>
            </w:r>
          </w:p>
        </w:tc>
        <w:tc>
          <w:tcPr>
            <w:tcW w:w="27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9B8E783" w14:textId="77777777" w:rsidR="00943065" w:rsidRPr="00AF5C1A" w:rsidRDefault="00943065" w:rsidP="000157BB">
            <w:pPr>
              <w:pStyle w:val="NormalWeb"/>
              <w:rPr>
                <w:sz w:val="24"/>
                <w:szCs w:val="24"/>
              </w:rPr>
            </w:pPr>
            <w:r w:rsidRPr="00AF5C1A">
              <w:rPr>
                <w:b/>
                <w:bCs/>
                <w:sz w:val="24"/>
                <w:szCs w:val="24"/>
              </w:rPr>
              <w:t>Purpose</w:t>
            </w:r>
          </w:p>
        </w:tc>
        <w:tc>
          <w:tcPr>
            <w:tcW w:w="189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59649E2" w14:textId="77777777" w:rsidR="00943065" w:rsidRPr="00AF5C1A" w:rsidRDefault="00943065" w:rsidP="00AF5C1A">
            <w:pPr>
              <w:pStyle w:val="NormalWeb"/>
              <w:jc w:val="center"/>
              <w:rPr>
                <w:sz w:val="24"/>
                <w:szCs w:val="24"/>
              </w:rPr>
            </w:pPr>
            <w:r w:rsidRPr="00AF5C1A">
              <w:rPr>
                <w:b/>
                <w:bCs/>
                <w:sz w:val="24"/>
                <w:szCs w:val="24"/>
              </w:rPr>
              <w:t>Cost/Item</w:t>
            </w:r>
          </w:p>
        </w:tc>
        <w:tc>
          <w:tcPr>
            <w:tcW w:w="18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19D2CE8" w14:textId="77777777" w:rsidR="00943065" w:rsidRPr="00AF5C1A" w:rsidRDefault="00943065" w:rsidP="00AF5C1A">
            <w:pPr>
              <w:pStyle w:val="NormalWeb"/>
              <w:jc w:val="center"/>
              <w:rPr>
                <w:b/>
                <w:bCs/>
                <w:sz w:val="24"/>
                <w:szCs w:val="24"/>
              </w:rPr>
            </w:pPr>
            <w:r w:rsidRPr="00AF5C1A">
              <w:rPr>
                <w:b/>
                <w:bCs/>
                <w:sz w:val="24"/>
                <w:szCs w:val="24"/>
              </w:rPr>
              <w:t># Items Needed</w:t>
            </w:r>
          </w:p>
        </w:tc>
        <w:tc>
          <w:tcPr>
            <w:tcW w:w="16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5D096E6" w14:textId="77777777" w:rsidR="00943065" w:rsidRPr="00AF5C1A" w:rsidRDefault="00943065" w:rsidP="00AF5C1A">
            <w:pPr>
              <w:pStyle w:val="NormalWeb"/>
              <w:jc w:val="center"/>
              <w:rPr>
                <w:b/>
                <w:bCs/>
                <w:sz w:val="24"/>
                <w:szCs w:val="24"/>
              </w:rPr>
            </w:pPr>
            <w:r w:rsidRPr="00AF5C1A">
              <w:rPr>
                <w:b/>
                <w:bCs/>
                <w:sz w:val="24"/>
                <w:szCs w:val="24"/>
              </w:rPr>
              <w:t>Total Cost</w:t>
            </w:r>
          </w:p>
        </w:tc>
      </w:tr>
      <w:tr w:rsidR="00943065" w14:paraId="273EC66E" w14:textId="77777777" w:rsidTr="00AF5C1A">
        <w:tc>
          <w:tcPr>
            <w:tcW w:w="2605" w:type="dxa"/>
            <w:tcBorders>
              <w:top w:val="single" w:sz="4" w:space="0" w:color="auto"/>
              <w:left w:val="single" w:sz="4" w:space="0" w:color="auto"/>
              <w:bottom w:val="single" w:sz="4" w:space="0" w:color="auto"/>
              <w:right w:val="single" w:sz="4" w:space="0" w:color="auto"/>
            </w:tcBorders>
            <w:hideMark/>
          </w:tcPr>
          <w:p w14:paraId="3AB3A8EA" w14:textId="77777777" w:rsidR="00943065" w:rsidRPr="00AF5C1A" w:rsidRDefault="00943065" w:rsidP="000157BB">
            <w:pPr>
              <w:pStyle w:val="NormalWeb"/>
              <w:shd w:val="clear" w:color="auto" w:fill="FFFFFF"/>
              <w:rPr>
                <w:sz w:val="24"/>
                <w:szCs w:val="24"/>
              </w:rPr>
            </w:pPr>
            <w:r w:rsidRPr="00AF5C1A">
              <w:rPr>
                <w:rFonts w:eastAsia="Times New Roman"/>
                <w:color w:val="201F1E"/>
                <w:sz w:val="24"/>
                <w:szCs w:val="24"/>
                <w:bdr w:val="none" w:sz="0" w:space="0" w:color="auto" w:frame="1"/>
              </w:rPr>
              <w:t>Web cameras in each classroom (includes webcam, tripod, and USB extension cable)</w:t>
            </w:r>
          </w:p>
          <w:p w14:paraId="1963FDA4" w14:textId="77777777" w:rsidR="00943065" w:rsidRPr="00AF5C1A" w:rsidRDefault="00943065" w:rsidP="000157BB">
            <w:pPr>
              <w:pStyle w:val="NormalWeb"/>
              <w:rPr>
                <w:sz w:val="24"/>
                <w:szCs w:val="24"/>
              </w:rPr>
            </w:pPr>
            <w:r w:rsidRPr="00AF5C1A">
              <w:rPr>
                <w:sz w:val="24"/>
                <w:szCs w:val="24"/>
              </w:rPr>
              <w:t> </w:t>
            </w:r>
          </w:p>
        </w:tc>
        <w:tc>
          <w:tcPr>
            <w:tcW w:w="2700" w:type="dxa"/>
            <w:tcBorders>
              <w:top w:val="single" w:sz="4" w:space="0" w:color="auto"/>
              <w:left w:val="single" w:sz="4" w:space="0" w:color="auto"/>
              <w:bottom w:val="single" w:sz="4" w:space="0" w:color="auto"/>
              <w:right w:val="single" w:sz="4" w:space="0" w:color="auto"/>
            </w:tcBorders>
            <w:hideMark/>
          </w:tcPr>
          <w:p w14:paraId="2C062DE2" w14:textId="77777777" w:rsidR="00943065" w:rsidRPr="00AF5C1A" w:rsidRDefault="00943065" w:rsidP="000157BB">
            <w:pPr>
              <w:pStyle w:val="NormalWeb"/>
              <w:rPr>
                <w:sz w:val="24"/>
                <w:szCs w:val="24"/>
              </w:rPr>
            </w:pPr>
            <w:r w:rsidRPr="00AF5C1A">
              <w:rPr>
                <w:rFonts w:eastAsia="Times New Roman"/>
                <w:color w:val="201F1E"/>
                <w:sz w:val="24"/>
                <w:szCs w:val="24"/>
                <w:bdr w:val="none" w:sz="0" w:space="0" w:color="auto" w:frame="1"/>
              </w:rPr>
              <w:t>Supports synchronous online/face-to-face teaching</w:t>
            </w:r>
          </w:p>
        </w:tc>
        <w:tc>
          <w:tcPr>
            <w:tcW w:w="1890" w:type="dxa"/>
            <w:tcBorders>
              <w:top w:val="single" w:sz="4" w:space="0" w:color="auto"/>
              <w:left w:val="single" w:sz="4" w:space="0" w:color="auto"/>
              <w:bottom w:val="single" w:sz="4" w:space="0" w:color="auto"/>
              <w:right w:val="single" w:sz="4" w:space="0" w:color="auto"/>
            </w:tcBorders>
            <w:hideMark/>
          </w:tcPr>
          <w:p w14:paraId="041AFE83" w14:textId="77777777" w:rsidR="00943065" w:rsidRPr="00AF5C1A" w:rsidRDefault="00943065" w:rsidP="000157BB">
            <w:pPr>
              <w:pStyle w:val="NormalWeb"/>
              <w:jc w:val="center"/>
              <w:rPr>
                <w:sz w:val="24"/>
                <w:szCs w:val="24"/>
              </w:rPr>
            </w:pPr>
            <w:r w:rsidRPr="00AF5C1A">
              <w:rPr>
                <w:sz w:val="24"/>
                <w:szCs w:val="24"/>
              </w:rPr>
              <w:t>$ 230</w:t>
            </w:r>
          </w:p>
        </w:tc>
        <w:tc>
          <w:tcPr>
            <w:tcW w:w="1800" w:type="dxa"/>
            <w:tcBorders>
              <w:top w:val="single" w:sz="4" w:space="0" w:color="auto"/>
              <w:left w:val="single" w:sz="4" w:space="0" w:color="auto"/>
              <w:bottom w:val="single" w:sz="4" w:space="0" w:color="auto"/>
              <w:right w:val="single" w:sz="4" w:space="0" w:color="auto"/>
            </w:tcBorders>
          </w:tcPr>
          <w:p w14:paraId="1AA29F0A" w14:textId="77777777" w:rsidR="00943065" w:rsidRPr="00AF5C1A" w:rsidRDefault="00943065" w:rsidP="000157BB">
            <w:pPr>
              <w:pStyle w:val="NormalWeb"/>
              <w:jc w:val="center"/>
              <w:rPr>
                <w:sz w:val="24"/>
                <w:szCs w:val="24"/>
              </w:rPr>
            </w:pPr>
            <w:r w:rsidRPr="00AF5C1A">
              <w:rPr>
                <w:sz w:val="24"/>
                <w:szCs w:val="24"/>
              </w:rPr>
              <w:t>138</w:t>
            </w:r>
          </w:p>
        </w:tc>
        <w:tc>
          <w:tcPr>
            <w:tcW w:w="1620" w:type="dxa"/>
            <w:tcBorders>
              <w:top w:val="single" w:sz="4" w:space="0" w:color="auto"/>
              <w:left w:val="single" w:sz="4" w:space="0" w:color="auto"/>
              <w:bottom w:val="single" w:sz="4" w:space="0" w:color="auto"/>
              <w:right w:val="single" w:sz="4" w:space="0" w:color="auto"/>
            </w:tcBorders>
          </w:tcPr>
          <w:p w14:paraId="6BBC05FE" w14:textId="77777777" w:rsidR="00943065" w:rsidRPr="00AF5C1A" w:rsidRDefault="00943065" w:rsidP="000157BB">
            <w:pPr>
              <w:pStyle w:val="NormalWeb"/>
              <w:jc w:val="center"/>
              <w:rPr>
                <w:sz w:val="24"/>
                <w:szCs w:val="24"/>
              </w:rPr>
            </w:pPr>
            <w:r w:rsidRPr="00AF5C1A">
              <w:rPr>
                <w:sz w:val="24"/>
                <w:szCs w:val="24"/>
              </w:rPr>
              <w:t>$ 31,740</w:t>
            </w:r>
          </w:p>
        </w:tc>
      </w:tr>
      <w:tr w:rsidR="00943065" w14:paraId="7515C8DD" w14:textId="77777777" w:rsidTr="00AF5C1A">
        <w:tc>
          <w:tcPr>
            <w:tcW w:w="2605" w:type="dxa"/>
            <w:tcBorders>
              <w:top w:val="single" w:sz="4" w:space="0" w:color="auto"/>
              <w:left w:val="single" w:sz="4" w:space="0" w:color="auto"/>
              <w:bottom w:val="single" w:sz="4" w:space="0" w:color="auto"/>
              <w:right w:val="single" w:sz="4" w:space="0" w:color="auto"/>
            </w:tcBorders>
          </w:tcPr>
          <w:p w14:paraId="2E4F25D4" w14:textId="77777777" w:rsidR="00943065" w:rsidRPr="00AF5C1A" w:rsidRDefault="00943065" w:rsidP="000157BB">
            <w:pPr>
              <w:pStyle w:val="NormalWeb"/>
              <w:rPr>
                <w:sz w:val="24"/>
                <w:szCs w:val="24"/>
              </w:rPr>
            </w:pPr>
            <w:r w:rsidRPr="00AF5C1A">
              <w:rPr>
                <w:sz w:val="24"/>
                <w:szCs w:val="24"/>
              </w:rPr>
              <w:t xml:space="preserve">Microphones </w:t>
            </w:r>
          </w:p>
        </w:tc>
        <w:tc>
          <w:tcPr>
            <w:tcW w:w="2700" w:type="dxa"/>
            <w:tcBorders>
              <w:top w:val="single" w:sz="4" w:space="0" w:color="auto"/>
              <w:left w:val="single" w:sz="4" w:space="0" w:color="auto"/>
              <w:bottom w:val="single" w:sz="4" w:space="0" w:color="auto"/>
              <w:right w:val="single" w:sz="4" w:space="0" w:color="auto"/>
            </w:tcBorders>
          </w:tcPr>
          <w:p w14:paraId="2D6B14E0" w14:textId="77777777" w:rsidR="00943065" w:rsidRPr="00AF5C1A" w:rsidRDefault="00943065" w:rsidP="000157BB">
            <w:pPr>
              <w:pStyle w:val="NormalWeb"/>
              <w:shd w:val="clear" w:color="auto" w:fill="FFFFFF"/>
              <w:rPr>
                <w:rFonts w:eastAsia="Times New Roman"/>
                <w:color w:val="201F1E"/>
                <w:sz w:val="24"/>
                <w:szCs w:val="24"/>
                <w:bdr w:val="none" w:sz="0" w:space="0" w:color="auto" w:frame="1"/>
              </w:rPr>
            </w:pPr>
            <w:r w:rsidRPr="00AF5C1A">
              <w:rPr>
                <w:rFonts w:eastAsia="Times New Roman"/>
                <w:color w:val="201F1E"/>
                <w:sz w:val="24"/>
                <w:szCs w:val="24"/>
                <w:bdr w:val="none" w:sz="0" w:space="0" w:color="auto" w:frame="1"/>
              </w:rPr>
              <w:t>Supports audio amplification to capture student collaboration in larger areas</w:t>
            </w:r>
          </w:p>
        </w:tc>
        <w:tc>
          <w:tcPr>
            <w:tcW w:w="1890" w:type="dxa"/>
            <w:tcBorders>
              <w:top w:val="single" w:sz="4" w:space="0" w:color="auto"/>
              <w:left w:val="single" w:sz="4" w:space="0" w:color="auto"/>
              <w:bottom w:val="single" w:sz="4" w:space="0" w:color="auto"/>
              <w:right w:val="single" w:sz="4" w:space="0" w:color="auto"/>
            </w:tcBorders>
          </w:tcPr>
          <w:p w14:paraId="000CAD92" w14:textId="77777777" w:rsidR="00943065" w:rsidRPr="00AF5C1A" w:rsidRDefault="00943065" w:rsidP="000157BB">
            <w:pPr>
              <w:pStyle w:val="NormalWeb"/>
              <w:jc w:val="center"/>
              <w:rPr>
                <w:sz w:val="24"/>
                <w:szCs w:val="24"/>
              </w:rPr>
            </w:pPr>
            <w:r w:rsidRPr="00AF5C1A">
              <w:rPr>
                <w:sz w:val="24"/>
                <w:szCs w:val="24"/>
              </w:rPr>
              <w:t>$ 80</w:t>
            </w:r>
          </w:p>
        </w:tc>
        <w:tc>
          <w:tcPr>
            <w:tcW w:w="1800" w:type="dxa"/>
            <w:tcBorders>
              <w:top w:val="single" w:sz="4" w:space="0" w:color="auto"/>
              <w:left w:val="single" w:sz="4" w:space="0" w:color="auto"/>
              <w:bottom w:val="single" w:sz="4" w:space="0" w:color="auto"/>
              <w:right w:val="single" w:sz="4" w:space="0" w:color="auto"/>
            </w:tcBorders>
          </w:tcPr>
          <w:p w14:paraId="016B6580" w14:textId="77777777" w:rsidR="00943065" w:rsidRPr="00AF5C1A" w:rsidRDefault="00943065" w:rsidP="000157BB">
            <w:pPr>
              <w:pStyle w:val="NormalWeb"/>
              <w:jc w:val="center"/>
              <w:rPr>
                <w:sz w:val="24"/>
                <w:szCs w:val="24"/>
              </w:rPr>
            </w:pPr>
            <w:r w:rsidRPr="00AF5C1A">
              <w:rPr>
                <w:sz w:val="24"/>
                <w:szCs w:val="24"/>
              </w:rPr>
              <w:t>34</w:t>
            </w:r>
          </w:p>
        </w:tc>
        <w:tc>
          <w:tcPr>
            <w:tcW w:w="1620" w:type="dxa"/>
            <w:tcBorders>
              <w:top w:val="single" w:sz="4" w:space="0" w:color="auto"/>
              <w:left w:val="single" w:sz="4" w:space="0" w:color="auto"/>
              <w:bottom w:val="single" w:sz="4" w:space="0" w:color="auto"/>
              <w:right w:val="single" w:sz="4" w:space="0" w:color="auto"/>
            </w:tcBorders>
          </w:tcPr>
          <w:p w14:paraId="1021A078" w14:textId="77777777" w:rsidR="00943065" w:rsidRPr="00AF5C1A" w:rsidRDefault="00943065" w:rsidP="000157BB">
            <w:pPr>
              <w:pStyle w:val="NormalWeb"/>
              <w:jc w:val="center"/>
              <w:rPr>
                <w:sz w:val="24"/>
                <w:szCs w:val="24"/>
              </w:rPr>
            </w:pPr>
            <w:r w:rsidRPr="00AF5C1A">
              <w:rPr>
                <w:sz w:val="24"/>
                <w:szCs w:val="24"/>
              </w:rPr>
              <w:t>$ 2,720</w:t>
            </w:r>
          </w:p>
        </w:tc>
      </w:tr>
      <w:tr w:rsidR="00943065" w14:paraId="3C77EB83" w14:textId="77777777" w:rsidTr="00AF5C1A">
        <w:tc>
          <w:tcPr>
            <w:tcW w:w="2605" w:type="dxa"/>
            <w:tcBorders>
              <w:top w:val="single" w:sz="4" w:space="0" w:color="auto"/>
              <w:left w:val="single" w:sz="4" w:space="0" w:color="auto"/>
              <w:bottom w:val="single" w:sz="4" w:space="0" w:color="auto"/>
              <w:right w:val="single" w:sz="4" w:space="0" w:color="auto"/>
            </w:tcBorders>
            <w:hideMark/>
          </w:tcPr>
          <w:p w14:paraId="5FC7CE69" w14:textId="77777777" w:rsidR="00943065" w:rsidRPr="00AF5C1A" w:rsidRDefault="00943065" w:rsidP="000157BB">
            <w:pPr>
              <w:pStyle w:val="NormalWeb"/>
              <w:rPr>
                <w:sz w:val="24"/>
                <w:szCs w:val="24"/>
              </w:rPr>
            </w:pPr>
            <w:r w:rsidRPr="00AF5C1A">
              <w:rPr>
                <w:sz w:val="24"/>
                <w:szCs w:val="24"/>
              </w:rPr>
              <w:t>Additional internet bandwidth </w:t>
            </w:r>
          </w:p>
        </w:tc>
        <w:tc>
          <w:tcPr>
            <w:tcW w:w="2700" w:type="dxa"/>
            <w:tcBorders>
              <w:top w:val="single" w:sz="4" w:space="0" w:color="auto"/>
              <w:left w:val="single" w:sz="4" w:space="0" w:color="auto"/>
              <w:bottom w:val="single" w:sz="4" w:space="0" w:color="auto"/>
              <w:right w:val="single" w:sz="4" w:space="0" w:color="auto"/>
            </w:tcBorders>
            <w:hideMark/>
          </w:tcPr>
          <w:p w14:paraId="0F46756E" w14:textId="77777777" w:rsidR="00943065" w:rsidRPr="00AF5C1A" w:rsidRDefault="00943065" w:rsidP="000157BB">
            <w:pPr>
              <w:pStyle w:val="NormalWeb"/>
              <w:shd w:val="clear" w:color="auto" w:fill="FFFFFF"/>
              <w:rPr>
                <w:sz w:val="24"/>
                <w:szCs w:val="24"/>
              </w:rPr>
            </w:pPr>
            <w:r w:rsidRPr="00AF5C1A">
              <w:rPr>
                <w:rFonts w:eastAsia="Times New Roman"/>
                <w:color w:val="201F1E"/>
                <w:sz w:val="24"/>
                <w:szCs w:val="24"/>
                <w:bdr w:val="none" w:sz="0" w:space="0" w:color="auto" w:frame="1"/>
              </w:rPr>
              <w:t xml:space="preserve">Some classes may be taught with a partial online audience; </w:t>
            </w:r>
          </w:p>
          <w:p w14:paraId="1D13A3ED" w14:textId="77777777" w:rsidR="00943065" w:rsidRPr="00AF5C1A" w:rsidRDefault="00943065" w:rsidP="000157BB">
            <w:pPr>
              <w:pStyle w:val="NormalWeb"/>
              <w:rPr>
                <w:sz w:val="24"/>
                <w:szCs w:val="24"/>
              </w:rPr>
            </w:pPr>
            <w:r w:rsidRPr="00AF5C1A">
              <w:rPr>
                <w:sz w:val="24"/>
                <w:szCs w:val="24"/>
              </w:rPr>
              <w:t> </w:t>
            </w:r>
          </w:p>
        </w:tc>
        <w:tc>
          <w:tcPr>
            <w:tcW w:w="1890" w:type="dxa"/>
            <w:tcBorders>
              <w:top w:val="single" w:sz="4" w:space="0" w:color="auto"/>
              <w:left w:val="single" w:sz="4" w:space="0" w:color="auto"/>
              <w:bottom w:val="single" w:sz="4" w:space="0" w:color="auto"/>
              <w:right w:val="single" w:sz="4" w:space="0" w:color="auto"/>
            </w:tcBorders>
            <w:hideMark/>
          </w:tcPr>
          <w:p w14:paraId="15847FF6" w14:textId="77777777" w:rsidR="00943065" w:rsidRPr="00AF5C1A" w:rsidRDefault="00943065" w:rsidP="000157BB">
            <w:pPr>
              <w:pStyle w:val="NormalWeb"/>
              <w:jc w:val="center"/>
              <w:rPr>
                <w:sz w:val="24"/>
                <w:szCs w:val="24"/>
              </w:rPr>
            </w:pPr>
            <w:r w:rsidRPr="00AF5C1A">
              <w:rPr>
                <w:rFonts w:eastAsia="Times New Roman"/>
                <w:color w:val="201F1E"/>
                <w:sz w:val="24"/>
                <w:szCs w:val="24"/>
                <w:bdr w:val="none" w:sz="0" w:space="0" w:color="auto" w:frame="1"/>
              </w:rPr>
              <w:t>Bandwidth provided by the USG for no additional cost</w:t>
            </w:r>
          </w:p>
        </w:tc>
        <w:tc>
          <w:tcPr>
            <w:tcW w:w="1800" w:type="dxa"/>
            <w:tcBorders>
              <w:top w:val="single" w:sz="4" w:space="0" w:color="auto"/>
              <w:left w:val="single" w:sz="4" w:space="0" w:color="auto"/>
              <w:bottom w:val="single" w:sz="4" w:space="0" w:color="auto"/>
              <w:right w:val="single" w:sz="4" w:space="0" w:color="auto"/>
            </w:tcBorders>
          </w:tcPr>
          <w:p w14:paraId="172DB113" w14:textId="77777777" w:rsidR="00943065" w:rsidRPr="00AF5C1A" w:rsidRDefault="00943065" w:rsidP="00AF5C1A">
            <w:pPr>
              <w:pStyle w:val="NormalWeb"/>
              <w:jc w:val="center"/>
              <w:rPr>
                <w:sz w:val="24"/>
                <w:szCs w:val="24"/>
              </w:rPr>
            </w:pPr>
            <w:r w:rsidRPr="00AF5C1A">
              <w:rPr>
                <w:sz w:val="24"/>
                <w:szCs w:val="24"/>
              </w:rPr>
              <w:t>1.2 GB increase requested</w:t>
            </w:r>
          </w:p>
        </w:tc>
        <w:tc>
          <w:tcPr>
            <w:tcW w:w="1620" w:type="dxa"/>
            <w:tcBorders>
              <w:top w:val="single" w:sz="4" w:space="0" w:color="auto"/>
              <w:left w:val="single" w:sz="4" w:space="0" w:color="auto"/>
              <w:bottom w:val="single" w:sz="4" w:space="0" w:color="auto"/>
              <w:right w:val="single" w:sz="4" w:space="0" w:color="auto"/>
            </w:tcBorders>
          </w:tcPr>
          <w:p w14:paraId="4EEEDBED" w14:textId="77777777" w:rsidR="00943065" w:rsidRPr="00AF5C1A" w:rsidRDefault="00943065" w:rsidP="000157BB">
            <w:pPr>
              <w:pStyle w:val="NormalWeb"/>
              <w:jc w:val="center"/>
              <w:rPr>
                <w:sz w:val="24"/>
                <w:szCs w:val="24"/>
              </w:rPr>
            </w:pPr>
            <w:r w:rsidRPr="00AF5C1A">
              <w:rPr>
                <w:sz w:val="24"/>
                <w:szCs w:val="24"/>
              </w:rPr>
              <w:t>$ 0</w:t>
            </w:r>
          </w:p>
        </w:tc>
      </w:tr>
      <w:tr w:rsidR="00943065" w14:paraId="2972A3C5" w14:textId="77777777" w:rsidTr="00AF5C1A">
        <w:tc>
          <w:tcPr>
            <w:tcW w:w="2605" w:type="dxa"/>
            <w:tcBorders>
              <w:top w:val="single" w:sz="4" w:space="0" w:color="auto"/>
              <w:left w:val="single" w:sz="4" w:space="0" w:color="auto"/>
              <w:bottom w:val="single" w:sz="4" w:space="0" w:color="auto"/>
              <w:right w:val="single" w:sz="4" w:space="0" w:color="auto"/>
            </w:tcBorders>
            <w:hideMark/>
          </w:tcPr>
          <w:p w14:paraId="5F92E751" w14:textId="77777777" w:rsidR="00943065" w:rsidRPr="00AF5C1A" w:rsidRDefault="00943065" w:rsidP="000157BB">
            <w:pPr>
              <w:pStyle w:val="NormalWeb"/>
              <w:shd w:val="clear" w:color="auto" w:fill="FFFFFF"/>
              <w:rPr>
                <w:sz w:val="24"/>
                <w:szCs w:val="24"/>
              </w:rPr>
            </w:pPr>
            <w:r w:rsidRPr="00AF5C1A">
              <w:rPr>
                <w:rFonts w:eastAsia="Times New Roman"/>
                <w:color w:val="201F1E"/>
                <w:sz w:val="24"/>
                <w:szCs w:val="24"/>
                <w:bdr w:val="none" w:sz="0" w:space="0" w:color="auto" w:frame="1"/>
              </w:rPr>
              <w:t xml:space="preserve">Appropriate technology for newly modified classroom areas (CPU, projector, screen, </w:t>
            </w:r>
            <w:proofErr w:type="spellStart"/>
            <w:r w:rsidRPr="00AF5C1A">
              <w:rPr>
                <w:rFonts w:eastAsia="Times New Roman"/>
                <w:color w:val="201F1E"/>
                <w:sz w:val="24"/>
                <w:szCs w:val="24"/>
                <w:bdr w:val="none" w:sz="0" w:space="0" w:color="auto" w:frame="1"/>
              </w:rPr>
              <w:t>etc</w:t>
            </w:r>
            <w:proofErr w:type="spellEnd"/>
            <w:r w:rsidRPr="00AF5C1A">
              <w:rPr>
                <w:rFonts w:eastAsia="Times New Roman"/>
                <w:color w:val="201F1E"/>
                <w:sz w:val="24"/>
                <w:szCs w:val="24"/>
                <w:bdr w:val="none" w:sz="0" w:space="0" w:color="auto" w:frame="1"/>
              </w:rPr>
              <w:t>)</w:t>
            </w:r>
          </w:p>
          <w:p w14:paraId="21C0E964" w14:textId="77777777" w:rsidR="00943065" w:rsidRPr="00AF5C1A" w:rsidRDefault="00943065" w:rsidP="000157BB">
            <w:pPr>
              <w:pStyle w:val="NormalWeb"/>
              <w:rPr>
                <w:sz w:val="24"/>
                <w:szCs w:val="24"/>
              </w:rPr>
            </w:pPr>
            <w:r w:rsidRPr="00AF5C1A">
              <w:rPr>
                <w:sz w:val="24"/>
                <w:szCs w:val="24"/>
              </w:rPr>
              <w:lastRenderedPageBreak/>
              <w:t> </w:t>
            </w:r>
          </w:p>
        </w:tc>
        <w:tc>
          <w:tcPr>
            <w:tcW w:w="2700" w:type="dxa"/>
            <w:tcBorders>
              <w:top w:val="single" w:sz="4" w:space="0" w:color="auto"/>
              <w:left w:val="single" w:sz="4" w:space="0" w:color="auto"/>
              <w:bottom w:val="single" w:sz="4" w:space="0" w:color="auto"/>
              <w:right w:val="single" w:sz="4" w:space="0" w:color="auto"/>
            </w:tcBorders>
            <w:hideMark/>
          </w:tcPr>
          <w:p w14:paraId="00C66870" w14:textId="77777777" w:rsidR="00943065" w:rsidRPr="00AF5C1A" w:rsidRDefault="00943065" w:rsidP="000157BB">
            <w:pPr>
              <w:pStyle w:val="NormalWeb"/>
              <w:rPr>
                <w:sz w:val="24"/>
                <w:szCs w:val="24"/>
              </w:rPr>
            </w:pPr>
            <w:r w:rsidRPr="00AF5C1A">
              <w:rPr>
                <w:sz w:val="24"/>
                <w:szCs w:val="24"/>
              </w:rPr>
              <w:lastRenderedPageBreak/>
              <w:t>Funds have already been allocated to support the upgrade of a number of classrooms</w:t>
            </w:r>
          </w:p>
        </w:tc>
        <w:tc>
          <w:tcPr>
            <w:tcW w:w="1890" w:type="dxa"/>
            <w:tcBorders>
              <w:top w:val="single" w:sz="4" w:space="0" w:color="auto"/>
              <w:left w:val="single" w:sz="4" w:space="0" w:color="auto"/>
              <w:bottom w:val="single" w:sz="4" w:space="0" w:color="auto"/>
              <w:right w:val="single" w:sz="4" w:space="0" w:color="auto"/>
            </w:tcBorders>
            <w:hideMark/>
          </w:tcPr>
          <w:p w14:paraId="56A152A0" w14:textId="77777777" w:rsidR="00943065" w:rsidRPr="00AF5C1A" w:rsidRDefault="00943065" w:rsidP="000157BB">
            <w:pPr>
              <w:pStyle w:val="NormalWeb"/>
              <w:rPr>
                <w:sz w:val="24"/>
                <w:szCs w:val="24"/>
              </w:rPr>
            </w:pPr>
            <w:r w:rsidRPr="00AF5C1A">
              <w:rPr>
                <w:sz w:val="24"/>
                <w:szCs w:val="24"/>
              </w:rPr>
              <w:t> </w:t>
            </w:r>
          </w:p>
        </w:tc>
        <w:tc>
          <w:tcPr>
            <w:tcW w:w="1800" w:type="dxa"/>
            <w:tcBorders>
              <w:top w:val="single" w:sz="4" w:space="0" w:color="auto"/>
              <w:left w:val="single" w:sz="4" w:space="0" w:color="auto"/>
              <w:bottom w:val="single" w:sz="4" w:space="0" w:color="auto"/>
              <w:right w:val="single" w:sz="4" w:space="0" w:color="auto"/>
            </w:tcBorders>
          </w:tcPr>
          <w:p w14:paraId="05EB97FA" w14:textId="77777777" w:rsidR="00943065" w:rsidRPr="00AF5C1A" w:rsidRDefault="00943065" w:rsidP="000157BB">
            <w:pPr>
              <w:pStyle w:val="NormalWeb"/>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3A31F437" w14:textId="77777777" w:rsidR="00943065" w:rsidRPr="00AF5C1A" w:rsidRDefault="00943065" w:rsidP="000157BB">
            <w:pPr>
              <w:pStyle w:val="NormalWeb"/>
              <w:rPr>
                <w:sz w:val="24"/>
                <w:szCs w:val="24"/>
              </w:rPr>
            </w:pPr>
          </w:p>
        </w:tc>
      </w:tr>
      <w:tr w:rsidR="00943065" w14:paraId="14A78F52" w14:textId="77777777" w:rsidTr="00AF5C1A">
        <w:tc>
          <w:tcPr>
            <w:tcW w:w="2605" w:type="dxa"/>
            <w:tcBorders>
              <w:top w:val="single" w:sz="4" w:space="0" w:color="auto"/>
              <w:left w:val="single" w:sz="4" w:space="0" w:color="auto"/>
              <w:bottom w:val="single" w:sz="4" w:space="0" w:color="auto"/>
              <w:right w:val="single" w:sz="4" w:space="0" w:color="auto"/>
            </w:tcBorders>
            <w:hideMark/>
          </w:tcPr>
          <w:p w14:paraId="2E01827A" w14:textId="77777777" w:rsidR="00943065" w:rsidRPr="00AF5C1A" w:rsidRDefault="00943065" w:rsidP="000157BB">
            <w:pPr>
              <w:pStyle w:val="NormalWeb"/>
              <w:shd w:val="clear" w:color="auto" w:fill="FFFFFF"/>
              <w:rPr>
                <w:sz w:val="24"/>
                <w:szCs w:val="24"/>
              </w:rPr>
            </w:pPr>
            <w:r w:rsidRPr="00AF5C1A">
              <w:rPr>
                <w:rFonts w:eastAsia="Times New Roman"/>
                <w:color w:val="201F1E"/>
                <w:sz w:val="24"/>
                <w:szCs w:val="24"/>
                <w:bdr w:val="none" w:sz="0" w:space="0" w:color="auto" w:frame="1"/>
              </w:rPr>
              <w:t xml:space="preserve">Web cameras and headsets for faculty and advisors </w:t>
            </w:r>
          </w:p>
          <w:p w14:paraId="0AF747DB" w14:textId="77777777" w:rsidR="00943065" w:rsidRPr="00AF5C1A" w:rsidRDefault="00943065" w:rsidP="000157BB">
            <w:pPr>
              <w:pStyle w:val="NormalWeb"/>
              <w:rPr>
                <w:sz w:val="24"/>
                <w:szCs w:val="24"/>
              </w:rPr>
            </w:pPr>
            <w:r w:rsidRPr="00AF5C1A">
              <w:rPr>
                <w:sz w:val="24"/>
                <w:szCs w:val="24"/>
              </w:rPr>
              <w:t> </w:t>
            </w:r>
          </w:p>
        </w:tc>
        <w:tc>
          <w:tcPr>
            <w:tcW w:w="2700" w:type="dxa"/>
            <w:tcBorders>
              <w:top w:val="single" w:sz="4" w:space="0" w:color="auto"/>
              <w:left w:val="single" w:sz="4" w:space="0" w:color="auto"/>
              <w:bottom w:val="single" w:sz="4" w:space="0" w:color="auto"/>
              <w:right w:val="single" w:sz="4" w:space="0" w:color="auto"/>
            </w:tcBorders>
            <w:hideMark/>
          </w:tcPr>
          <w:p w14:paraId="4B8C659D" w14:textId="5D3B7F91" w:rsidR="00943065" w:rsidRPr="00AF5C1A" w:rsidRDefault="00943065" w:rsidP="000157BB">
            <w:pPr>
              <w:pStyle w:val="NormalWeb"/>
              <w:rPr>
                <w:sz w:val="24"/>
                <w:szCs w:val="24"/>
              </w:rPr>
            </w:pPr>
            <w:r w:rsidRPr="00AF5C1A">
              <w:rPr>
                <w:sz w:val="24"/>
                <w:szCs w:val="24"/>
              </w:rPr>
              <w:t>Supports virtual office hours and remote assistance for advisors</w:t>
            </w:r>
          </w:p>
        </w:tc>
        <w:tc>
          <w:tcPr>
            <w:tcW w:w="1890" w:type="dxa"/>
            <w:tcBorders>
              <w:top w:val="single" w:sz="4" w:space="0" w:color="auto"/>
              <w:left w:val="single" w:sz="4" w:space="0" w:color="auto"/>
              <w:bottom w:val="single" w:sz="4" w:space="0" w:color="auto"/>
              <w:right w:val="single" w:sz="4" w:space="0" w:color="auto"/>
            </w:tcBorders>
            <w:hideMark/>
          </w:tcPr>
          <w:p w14:paraId="642315B2" w14:textId="77777777" w:rsidR="00943065" w:rsidRPr="00AF5C1A" w:rsidRDefault="00943065" w:rsidP="000157BB">
            <w:pPr>
              <w:pStyle w:val="NormalWeb"/>
              <w:jc w:val="center"/>
              <w:rPr>
                <w:sz w:val="24"/>
                <w:szCs w:val="24"/>
              </w:rPr>
            </w:pPr>
            <w:r w:rsidRPr="00AF5C1A">
              <w:rPr>
                <w:sz w:val="24"/>
                <w:szCs w:val="24"/>
              </w:rPr>
              <w:t>$ 185</w:t>
            </w:r>
          </w:p>
        </w:tc>
        <w:tc>
          <w:tcPr>
            <w:tcW w:w="1800" w:type="dxa"/>
            <w:tcBorders>
              <w:top w:val="single" w:sz="4" w:space="0" w:color="auto"/>
              <w:left w:val="single" w:sz="4" w:space="0" w:color="auto"/>
              <w:bottom w:val="single" w:sz="4" w:space="0" w:color="auto"/>
              <w:right w:val="single" w:sz="4" w:space="0" w:color="auto"/>
            </w:tcBorders>
          </w:tcPr>
          <w:p w14:paraId="31042974" w14:textId="77777777" w:rsidR="00943065" w:rsidRPr="00AF5C1A" w:rsidRDefault="00943065" w:rsidP="000157BB">
            <w:pPr>
              <w:pStyle w:val="NormalWeb"/>
              <w:jc w:val="center"/>
              <w:rPr>
                <w:sz w:val="24"/>
                <w:szCs w:val="24"/>
              </w:rPr>
            </w:pPr>
            <w:r w:rsidRPr="00AF5C1A">
              <w:rPr>
                <w:sz w:val="24"/>
                <w:szCs w:val="24"/>
              </w:rPr>
              <w:t>TBD</w:t>
            </w:r>
          </w:p>
        </w:tc>
        <w:tc>
          <w:tcPr>
            <w:tcW w:w="1620" w:type="dxa"/>
            <w:tcBorders>
              <w:top w:val="single" w:sz="4" w:space="0" w:color="auto"/>
              <w:left w:val="single" w:sz="4" w:space="0" w:color="auto"/>
              <w:bottom w:val="single" w:sz="4" w:space="0" w:color="auto"/>
              <w:right w:val="single" w:sz="4" w:space="0" w:color="auto"/>
            </w:tcBorders>
          </w:tcPr>
          <w:p w14:paraId="07B70E2D" w14:textId="77777777" w:rsidR="00943065" w:rsidRPr="00AF5C1A" w:rsidRDefault="00943065" w:rsidP="000157BB">
            <w:pPr>
              <w:pStyle w:val="NormalWeb"/>
              <w:rPr>
                <w:sz w:val="24"/>
                <w:szCs w:val="24"/>
              </w:rPr>
            </w:pPr>
          </w:p>
        </w:tc>
      </w:tr>
      <w:tr w:rsidR="00764F5A" w14:paraId="6D2C4470" w14:textId="77777777" w:rsidTr="001312EB">
        <w:tc>
          <w:tcPr>
            <w:tcW w:w="2605" w:type="dxa"/>
            <w:tcBorders>
              <w:top w:val="single" w:sz="4" w:space="0" w:color="auto"/>
              <w:left w:val="single" w:sz="4" w:space="0" w:color="auto"/>
              <w:bottom w:val="single" w:sz="4" w:space="0" w:color="auto"/>
              <w:right w:val="single" w:sz="4" w:space="0" w:color="auto"/>
            </w:tcBorders>
          </w:tcPr>
          <w:p w14:paraId="481531B7" w14:textId="3782FA5E" w:rsidR="00764F5A" w:rsidRPr="00943065" w:rsidRDefault="00764F5A" w:rsidP="000157BB">
            <w:pPr>
              <w:pStyle w:val="NormalWeb"/>
              <w:shd w:val="clear" w:color="auto" w:fill="FFFFFF"/>
              <w:rPr>
                <w:rFonts w:eastAsia="Times New Roman"/>
                <w:color w:val="201F1E"/>
                <w:sz w:val="24"/>
                <w:szCs w:val="24"/>
                <w:bdr w:val="none" w:sz="0" w:space="0" w:color="auto" w:frame="1"/>
              </w:rPr>
            </w:pPr>
            <w:r>
              <w:rPr>
                <w:rFonts w:eastAsia="Times New Roman"/>
                <w:color w:val="201F1E"/>
                <w:sz w:val="24"/>
                <w:szCs w:val="24"/>
                <w:bdr w:val="none" w:sz="0" w:space="0" w:color="auto" w:frame="1"/>
              </w:rPr>
              <w:t>Additional laptops for faculty</w:t>
            </w:r>
          </w:p>
        </w:tc>
        <w:tc>
          <w:tcPr>
            <w:tcW w:w="2700" w:type="dxa"/>
            <w:tcBorders>
              <w:top w:val="single" w:sz="4" w:space="0" w:color="auto"/>
              <w:left w:val="single" w:sz="4" w:space="0" w:color="auto"/>
              <w:bottom w:val="single" w:sz="4" w:space="0" w:color="auto"/>
              <w:right w:val="single" w:sz="4" w:space="0" w:color="auto"/>
            </w:tcBorders>
          </w:tcPr>
          <w:p w14:paraId="70212287" w14:textId="4A4F8AB9" w:rsidR="00764F5A" w:rsidRPr="00943065" w:rsidRDefault="00764F5A" w:rsidP="000157BB">
            <w:pPr>
              <w:pStyle w:val="NormalWeb"/>
              <w:rPr>
                <w:sz w:val="24"/>
                <w:szCs w:val="24"/>
              </w:rPr>
            </w:pPr>
            <w:r>
              <w:rPr>
                <w:sz w:val="24"/>
                <w:szCs w:val="24"/>
              </w:rPr>
              <w:t xml:space="preserve">Ensure faculty who ordinarily use </w:t>
            </w:r>
            <w:r w:rsidR="00CD6675">
              <w:rPr>
                <w:sz w:val="24"/>
                <w:szCs w:val="24"/>
              </w:rPr>
              <w:t>desktops have a portable option</w:t>
            </w:r>
          </w:p>
        </w:tc>
        <w:tc>
          <w:tcPr>
            <w:tcW w:w="1890" w:type="dxa"/>
            <w:tcBorders>
              <w:top w:val="single" w:sz="4" w:space="0" w:color="auto"/>
              <w:left w:val="single" w:sz="4" w:space="0" w:color="auto"/>
              <w:bottom w:val="single" w:sz="4" w:space="0" w:color="auto"/>
              <w:right w:val="single" w:sz="4" w:space="0" w:color="auto"/>
            </w:tcBorders>
          </w:tcPr>
          <w:p w14:paraId="42368835" w14:textId="77777777" w:rsidR="00764F5A" w:rsidRPr="00943065" w:rsidRDefault="00764F5A" w:rsidP="000157BB">
            <w:pPr>
              <w:pStyle w:val="NormalWeb"/>
              <w:jc w:val="center"/>
              <w:rPr>
                <w:sz w:val="24"/>
                <w:szCs w:val="24"/>
              </w:rPr>
            </w:pPr>
          </w:p>
        </w:tc>
        <w:tc>
          <w:tcPr>
            <w:tcW w:w="1800" w:type="dxa"/>
            <w:tcBorders>
              <w:top w:val="single" w:sz="4" w:space="0" w:color="auto"/>
              <w:left w:val="single" w:sz="4" w:space="0" w:color="auto"/>
              <w:bottom w:val="single" w:sz="4" w:space="0" w:color="auto"/>
              <w:right w:val="single" w:sz="4" w:space="0" w:color="auto"/>
            </w:tcBorders>
          </w:tcPr>
          <w:p w14:paraId="41143A23" w14:textId="77777777" w:rsidR="00764F5A" w:rsidRPr="00943065" w:rsidRDefault="00764F5A" w:rsidP="000157BB">
            <w:pPr>
              <w:pStyle w:val="NormalWeb"/>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4007253C" w14:textId="77777777" w:rsidR="00764F5A" w:rsidRPr="00943065" w:rsidRDefault="00764F5A" w:rsidP="000157BB">
            <w:pPr>
              <w:pStyle w:val="NormalWeb"/>
              <w:rPr>
                <w:sz w:val="24"/>
                <w:szCs w:val="24"/>
              </w:rPr>
            </w:pPr>
          </w:p>
        </w:tc>
      </w:tr>
      <w:tr w:rsidR="00943065" w14:paraId="1A911B81" w14:textId="77777777" w:rsidTr="00AF5C1A">
        <w:tc>
          <w:tcPr>
            <w:tcW w:w="2605" w:type="dxa"/>
            <w:tcBorders>
              <w:top w:val="single" w:sz="4" w:space="0" w:color="auto"/>
              <w:left w:val="single" w:sz="4" w:space="0" w:color="auto"/>
              <w:bottom w:val="single" w:sz="4" w:space="0" w:color="auto"/>
              <w:right w:val="single" w:sz="4" w:space="0" w:color="auto"/>
            </w:tcBorders>
          </w:tcPr>
          <w:p w14:paraId="7B31EE63" w14:textId="77777777" w:rsidR="00943065" w:rsidRPr="00AF5C1A" w:rsidRDefault="00943065" w:rsidP="000157BB">
            <w:pPr>
              <w:pStyle w:val="NormalWeb"/>
              <w:shd w:val="clear" w:color="auto" w:fill="FFFFFF"/>
              <w:rPr>
                <w:rFonts w:eastAsia="Times New Roman"/>
                <w:color w:val="201F1E"/>
                <w:sz w:val="24"/>
                <w:szCs w:val="24"/>
                <w:bdr w:val="none" w:sz="0" w:space="0" w:color="auto" w:frame="1"/>
              </w:rPr>
            </w:pPr>
            <w:r w:rsidRPr="00AF5C1A">
              <w:rPr>
                <w:rFonts w:eastAsia="Times New Roman"/>
                <w:color w:val="201F1E"/>
                <w:sz w:val="24"/>
                <w:szCs w:val="24"/>
                <w:bdr w:val="none" w:sz="0" w:space="0" w:color="auto" w:frame="1"/>
              </w:rPr>
              <w:t>Zoom licenses</w:t>
            </w:r>
          </w:p>
        </w:tc>
        <w:tc>
          <w:tcPr>
            <w:tcW w:w="2700" w:type="dxa"/>
            <w:tcBorders>
              <w:top w:val="single" w:sz="4" w:space="0" w:color="auto"/>
              <w:left w:val="single" w:sz="4" w:space="0" w:color="auto"/>
              <w:bottom w:val="single" w:sz="4" w:space="0" w:color="auto"/>
              <w:right w:val="single" w:sz="4" w:space="0" w:color="auto"/>
            </w:tcBorders>
          </w:tcPr>
          <w:p w14:paraId="4593559C" w14:textId="77777777" w:rsidR="00943065" w:rsidRPr="00AF5C1A" w:rsidRDefault="00943065" w:rsidP="000157BB">
            <w:pPr>
              <w:pStyle w:val="NormalWeb"/>
              <w:rPr>
                <w:sz w:val="24"/>
                <w:szCs w:val="24"/>
              </w:rPr>
            </w:pPr>
            <w:r w:rsidRPr="00AF5C1A">
              <w:rPr>
                <w:sz w:val="24"/>
                <w:szCs w:val="24"/>
              </w:rPr>
              <w:t>Purchase of additional Zoom licenses if desired</w:t>
            </w:r>
          </w:p>
        </w:tc>
        <w:tc>
          <w:tcPr>
            <w:tcW w:w="1890" w:type="dxa"/>
            <w:tcBorders>
              <w:top w:val="single" w:sz="4" w:space="0" w:color="auto"/>
              <w:left w:val="single" w:sz="4" w:space="0" w:color="auto"/>
              <w:bottom w:val="single" w:sz="4" w:space="0" w:color="auto"/>
              <w:right w:val="single" w:sz="4" w:space="0" w:color="auto"/>
            </w:tcBorders>
          </w:tcPr>
          <w:p w14:paraId="40480F13" w14:textId="77777777" w:rsidR="00943065" w:rsidRPr="00AF5C1A" w:rsidRDefault="00943065" w:rsidP="000157BB">
            <w:pPr>
              <w:pStyle w:val="NormalWeb"/>
              <w:jc w:val="center"/>
              <w:rPr>
                <w:sz w:val="24"/>
                <w:szCs w:val="24"/>
              </w:rPr>
            </w:pPr>
            <w:r w:rsidRPr="00AF5C1A">
              <w:rPr>
                <w:sz w:val="24"/>
                <w:szCs w:val="24"/>
              </w:rPr>
              <w:t>$ 50</w:t>
            </w:r>
          </w:p>
        </w:tc>
        <w:tc>
          <w:tcPr>
            <w:tcW w:w="1800" w:type="dxa"/>
            <w:tcBorders>
              <w:top w:val="single" w:sz="4" w:space="0" w:color="auto"/>
              <w:left w:val="single" w:sz="4" w:space="0" w:color="auto"/>
              <w:bottom w:val="single" w:sz="4" w:space="0" w:color="auto"/>
              <w:right w:val="single" w:sz="4" w:space="0" w:color="auto"/>
            </w:tcBorders>
          </w:tcPr>
          <w:p w14:paraId="277717BB" w14:textId="77777777" w:rsidR="00943065" w:rsidRPr="00AF5C1A" w:rsidRDefault="00943065" w:rsidP="000157BB">
            <w:pPr>
              <w:pStyle w:val="NormalWeb"/>
              <w:jc w:val="center"/>
              <w:rPr>
                <w:sz w:val="24"/>
                <w:szCs w:val="24"/>
              </w:rPr>
            </w:pPr>
            <w:r w:rsidRPr="00AF5C1A">
              <w:rPr>
                <w:sz w:val="24"/>
                <w:szCs w:val="24"/>
              </w:rPr>
              <w:t>TBD</w:t>
            </w:r>
          </w:p>
        </w:tc>
        <w:tc>
          <w:tcPr>
            <w:tcW w:w="1620" w:type="dxa"/>
            <w:tcBorders>
              <w:top w:val="single" w:sz="4" w:space="0" w:color="auto"/>
              <w:left w:val="single" w:sz="4" w:space="0" w:color="auto"/>
              <w:bottom w:val="single" w:sz="4" w:space="0" w:color="auto"/>
              <w:right w:val="single" w:sz="4" w:space="0" w:color="auto"/>
            </w:tcBorders>
          </w:tcPr>
          <w:p w14:paraId="1ED633E2" w14:textId="77777777" w:rsidR="00943065" w:rsidRPr="00AF5C1A" w:rsidRDefault="00943065" w:rsidP="000157BB">
            <w:pPr>
              <w:pStyle w:val="NormalWeb"/>
              <w:rPr>
                <w:sz w:val="24"/>
                <w:szCs w:val="24"/>
              </w:rPr>
            </w:pPr>
          </w:p>
        </w:tc>
      </w:tr>
      <w:tr w:rsidR="00CD6675" w14:paraId="3FDFAF82" w14:textId="77777777" w:rsidTr="001312EB">
        <w:tc>
          <w:tcPr>
            <w:tcW w:w="2605" w:type="dxa"/>
            <w:tcBorders>
              <w:top w:val="single" w:sz="4" w:space="0" w:color="auto"/>
              <w:left w:val="single" w:sz="4" w:space="0" w:color="auto"/>
              <w:bottom w:val="single" w:sz="4" w:space="0" w:color="auto"/>
              <w:right w:val="single" w:sz="4" w:space="0" w:color="auto"/>
            </w:tcBorders>
          </w:tcPr>
          <w:p w14:paraId="4794A9F3" w14:textId="22A6A318" w:rsidR="00CD6675" w:rsidRDefault="00CD6675" w:rsidP="000157BB">
            <w:pPr>
              <w:pStyle w:val="NormalWeb"/>
              <w:shd w:val="clear" w:color="auto" w:fill="FFFFFF"/>
              <w:rPr>
                <w:rFonts w:eastAsia="Times New Roman"/>
                <w:color w:val="201F1E"/>
                <w:sz w:val="24"/>
                <w:szCs w:val="24"/>
                <w:bdr w:val="none" w:sz="0" w:space="0" w:color="auto" w:frame="1"/>
              </w:rPr>
            </w:pPr>
            <w:r>
              <w:rPr>
                <w:rFonts w:eastAsia="Times New Roman"/>
                <w:color w:val="201F1E"/>
                <w:sz w:val="24"/>
                <w:szCs w:val="24"/>
                <w:bdr w:val="none" w:sz="0" w:space="0" w:color="auto" w:frame="1"/>
              </w:rPr>
              <w:t>Additional licenses for other disciplinary specific software</w:t>
            </w:r>
          </w:p>
        </w:tc>
        <w:tc>
          <w:tcPr>
            <w:tcW w:w="2700" w:type="dxa"/>
            <w:tcBorders>
              <w:top w:val="single" w:sz="4" w:space="0" w:color="auto"/>
              <w:left w:val="single" w:sz="4" w:space="0" w:color="auto"/>
              <w:bottom w:val="single" w:sz="4" w:space="0" w:color="auto"/>
              <w:right w:val="single" w:sz="4" w:space="0" w:color="auto"/>
            </w:tcBorders>
          </w:tcPr>
          <w:p w14:paraId="2D48B016" w14:textId="18323CD8" w:rsidR="00CD6675" w:rsidRDefault="00CD6675" w:rsidP="000157BB">
            <w:pPr>
              <w:pStyle w:val="NormalWeb"/>
              <w:rPr>
                <w:sz w:val="24"/>
                <w:szCs w:val="24"/>
              </w:rPr>
            </w:pPr>
            <w:r>
              <w:rPr>
                <w:sz w:val="24"/>
                <w:szCs w:val="24"/>
              </w:rPr>
              <w:t>Purchase if needed for instruction</w:t>
            </w:r>
          </w:p>
        </w:tc>
        <w:tc>
          <w:tcPr>
            <w:tcW w:w="1890" w:type="dxa"/>
            <w:tcBorders>
              <w:top w:val="single" w:sz="4" w:space="0" w:color="auto"/>
              <w:left w:val="single" w:sz="4" w:space="0" w:color="auto"/>
              <w:bottom w:val="single" w:sz="4" w:space="0" w:color="auto"/>
              <w:right w:val="single" w:sz="4" w:space="0" w:color="auto"/>
            </w:tcBorders>
          </w:tcPr>
          <w:p w14:paraId="5898098B" w14:textId="77777777" w:rsidR="00CD6675" w:rsidRPr="00943065" w:rsidRDefault="00CD6675" w:rsidP="000157BB">
            <w:pPr>
              <w:pStyle w:val="NormalWeb"/>
              <w:jc w:val="center"/>
              <w:rPr>
                <w:sz w:val="24"/>
                <w:szCs w:val="24"/>
              </w:rPr>
            </w:pPr>
          </w:p>
        </w:tc>
        <w:tc>
          <w:tcPr>
            <w:tcW w:w="1800" w:type="dxa"/>
            <w:tcBorders>
              <w:top w:val="single" w:sz="4" w:space="0" w:color="auto"/>
              <w:left w:val="single" w:sz="4" w:space="0" w:color="auto"/>
              <w:bottom w:val="single" w:sz="4" w:space="0" w:color="auto"/>
              <w:right w:val="single" w:sz="4" w:space="0" w:color="auto"/>
            </w:tcBorders>
          </w:tcPr>
          <w:p w14:paraId="5BB2F342" w14:textId="77777777" w:rsidR="00CD6675" w:rsidRDefault="00CD6675" w:rsidP="000157BB">
            <w:pPr>
              <w:pStyle w:val="NormalWeb"/>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7B2B1C0A" w14:textId="77777777" w:rsidR="00CD6675" w:rsidRPr="00943065" w:rsidRDefault="00CD6675" w:rsidP="000157BB">
            <w:pPr>
              <w:pStyle w:val="NormalWeb"/>
              <w:rPr>
                <w:sz w:val="24"/>
                <w:szCs w:val="24"/>
              </w:rPr>
            </w:pPr>
          </w:p>
        </w:tc>
      </w:tr>
      <w:tr w:rsidR="001312EB" w14:paraId="45BB188D" w14:textId="77777777" w:rsidTr="001312EB">
        <w:tc>
          <w:tcPr>
            <w:tcW w:w="2605" w:type="dxa"/>
            <w:tcBorders>
              <w:top w:val="single" w:sz="4" w:space="0" w:color="auto"/>
              <w:left w:val="single" w:sz="4" w:space="0" w:color="auto"/>
              <w:bottom w:val="single" w:sz="4" w:space="0" w:color="auto"/>
              <w:right w:val="single" w:sz="4" w:space="0" w:color="auto"/>
            </w:tcBorders>
          </w:tcPr>
          <w:p w14:paraId="2B32603E" w14:textId="0824AF7C" w:rsidR="001312EB" w:rsidRPr="00943065" w:rsidRDefault="001312EB" w:rsidP="000157BB">
            <w:pPr>
              <w:pStyle w:val="NormalWeb"/>
              <w:shd w:val="clear" w:color="auto" w:fill="FFFFFF"/>
              <w:rPr>
                <w:rFonts w:eastAsia="Times New Roman"/>
                <w:color w:val="201F1E"/>
                <w:sz w:val="24"/>
                <w:szCs w:val="24"/>
                <w:bdr w:val="none" w:sz="0" w:space="0" w:color="auto" w:frame="1"/>
              </w:rPr>
            </w:pPr>
            <w:r>
              <w:rPr>
                <w:rFonts w:eastAsia="Times New Roman"/>
                <w:color w:val="201F1E"/>
                <w:sz w:val="24"/>
                <w:szCs w:val="24"/>
                <w:bdr w:val="none" w:sz="0" w:space="0" w:color="auto" w:frame="1"/>
              </w:rPr>
              <w:t>Additional facilities staff time</w:t>
            </w:r>
          </w:p>
        </w:tc>
        <w:tc>
          <w:tcPr>
            <w:tcW w:w="2700" w:type="dxa"/>
            <w:tcBorders>
              <w:top w:val="single" w:sz="4" w:space="0" w:color="auto"/>
              <w:left w:val="single" w:sz="4" w:space="0" w:color="auto"/>
              <w:bottom w:val="single" w:sz="4" w:space="0" w:color="auto"/>
              <w:right w:val="single" w:sz="4" w:space="0" w:color="auto"/>
            </w:tcBorders>
          </w:tcPr>
          <w:p w14:paraId="46A2F72D" w14:textId="146CF2A0" w:rsidR="001312EB" w:rsidRPr="00943065" w:rsidRDefault="002F3BE1" w:rsidP="000157BB">
            <w:pPr>
              <w:pStyle w:val="NormalWeb"/>
              <w:rPr>
                <w:sz w:val="24"/>
                <w:szCs w:val="24"/>
              </w:rPr>
            </w:pPr>
            <w:r>
              <w:rPr>
                <w:sz w:val="24"/>
                <w:szCs w:val="24"/>
              </w:rPr>
              <w:t>Prepares larger spaces for classroom use</w:t>
            </w:r>
          </w:p>
        </w:tc>
        <w:tc>
          <w:tcPr>
            <w:tcW w:w="1890" w:type="dxa"/>
            <w:tcBorders>
              <w:top w:val="single" w:sz="4" w:space="0" w:color="auto"/>
              <w:left w:val="single" w:sz="4" w:space="0" w:color="auto"/>
              <w:bottom w:val="single" w:sz="4" w:space="0" w:color="auto"/>
              <w:right w:val="single" w:sz="4" w:space="0" w:color="auto"/>
            </w:tcBorders>
          </w:tcPr>
          <w:p w14:paraId="74F14C37" w14:textId="77777777" w:rsidR="001312EB" w:rsidRPr="00943065" w:rsidRDefault="001312EB" w:rsidP="000157BB">
            <w:pPr>
              <w:pStyle w:val="NormalWeb"/>
              <w:jc w:val="center"/>
              <w:rPr>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805D622" w14:textId="504A87EB" w:rsidR="001312EB" w:rsidRPr="00943065" w:rsidRDefault="002F3BE1" w:rsidP="000157BB">
            <w:pPr>
              <w:pStyle w:val="NormalWeb"/>
              <w:jc w:val="center"/>
              <w:rPr>
                <w:sz w:val="24"/>
                <w:szCs w:val="24"/>
              </w:rPr>
            </w:pPr>
            <w:r>
              <w:rPr>
                <w:sz w:val="24"/>
                <w:szCs w:val="24"/>
              </w:rPr>
              <w:t>TBD</w:t>
            </w:r>
          </w:p>
        </w:tc>
        <w:tc>
          <w:tcPr>
            <w:tcW w:w="1620" w:type="dxa"/>
            <w:tcBorders>
              <w:top w:val="single" w:sz="4" w:space="0" w:color="auto"/>
              <w:left w:val="single" w:sz="4" w:space="0" w:color="auto"/>
              <w:bottom w:val="single" w:sz="4" w:space="0" w:color="auto"/>
              <w:right w:val="single" w:sz="4" w:space="0" w:color="auto"/>
            </w:tcBorders>
          </w:tcPr>
          <w:p w14:paraId="42F4D5CE" w14:textId="77777777" w:rsidR="001312EB" w:rsidRPr="00943065" w:rsidRDefault="001312EB" w:rsidP="000157BB">
            <w:pPr>
              <w:pStyle w:val="NormalWeb"/>
              <w:rPr>
                <w:sz w:val="24"/>
                <w:szCs w:val="24"/>
              </w:rPr>
            </w:pPr>
          </w:p>
        </w:tc>
      </w:tr>
      <w:tr w:rsidR="002F3BE1" w14:paraId="72E9FD11" w14:textId="77777777" w:rsidTr="001312EB">
        <w:tc>
          <w:tcPr>
            <w:tcW w:w="2605" w:type="dxa"/>
            <w:tcBorders>
              <w:top w:val="single" w:sz="4" w:space="0" w:color="auto"/>
              <w:left w:val="single" w:sz="4" w:space="0" w:color="auto"/>
              <w:bottom w:val="single" w:sz="4" w:space="0" w:color="auto"/>
              <w:right w:val="single" w:sz="4" w:space="0" w:color="auto"/>
            </w:tcBorders>
          </w:tcPr>
          <w:p w14:paraId="3BC263B0" w14:textId="62AB2DD3" w:rsidR="002F3BE1" w:rsidRDefault="002F3BE1" w:rsidP="000157BB">
            <w:pPr>
              <w:pStyle w:val="NormalWeb"/>
              <w:shd w:val="clear" w:color="auto" w:fill="FFFFFF"/>
              <w:rPr>
                <w:rFonts w:eastAsia="Times New Roman"/>
                <w:color w:val="201F1E"/>
                <w:sz w:val="24"/>
                <w:szCs w:val="24"/>
                <w:bdr w:val="none" w:sz="0" w:space="0" w:color="auto" w:frame="1"/>
              </w:rPr>
            </w:pPr>
            <w:r>
              <w:rPr>
                <w:rFonts w:eastAsia="Times New Roman"/>
                <w:color w:val="201F1E"/>
                <w:sz w:val="24"/>
                <w:szCs w:val="24"/>
                <w:bdr w:val="none" w:sz="0" w:space="0" w:color="auto" w:frame="1"/>
              </w:rPr>
              <w:t>Additional custodial staff time</w:t>
            </w:r>
          </w:p>
        </w:tc>
        <w:tc>
          <w:tcPr>
            <w:tcW w:w="2700" w:type="dxa"/>
            <w:tcBorders>
              <w:top w:val="single" w:sz="4" w:space="0" w:color="auto"/>
              <w:left w:val="single" w:sz="4" w:space="0" w:color="auto"/>
              <w:bottom w:val="single" w:sz="4" w:space="0" w:color="auto"/>
              <w:right w:val="single" w:sz="4" w:space="0" w:color="auto"/>
            </w:tcBorders>
          </w:tcPr>
          <w:p w14:paraId="2B772BAF" w14:textId="5B65FFF9" w:rsidR="002F3BE1" w:rsidRDefault="002F3BE1" w:rsidP="000157BB">
            <w:pPr>
              <w:pStyle w:val="NormalWeb"/>
              <w:rPr>
                <w:sz w:val="24"/>
                <w:szCs w:val="24"/>
              </w:rPr>
            </w:pPr>
            <w:r>
              <w:rPr>
                <w:sz w:val="24"/>
                <w:szCs w:val="24"/>
              </w:rPr>
              <w:t>Provides for more frequent cleaning in instructional spaces</w:t>
            </w:r>
          </w:p>
        </w:tc>
        <w:tc>
          <w:tcPr>
            <w:tcW w:w="1890" w:type="dxa"/>
            <w:tcBorders>
              <w:top w:val="single" w:sz="4" w:space="0" w:color="auto"/>
              <w:left w:val="single" w:sz="4" w:space="0" w:color="auto"/>
              <w:bottom w:val="single" w:sz="4" w:space="0" w:color="auto"/>
              <w:right w:val="single" w:sz="4" w:space="0" w:color="auto"/>
            </w:tcBorders>
          </w:tcPr>
          <w:p w14:paraId="15D39CC3" w14:textId="77777777" w:rsidR="002F3BE1" w:rsidRPr="00943065" w:rsidRDefault="002F3BE1" w:rsidP="000157BB">
            <w:pPr>
              <w:pStyle w:val="NormalWeb"/>
              <w:jc w:val="center"/>
              <w:rPr>
                <w:sz w:val="24"/>
                <w:szCs w:val="24"/>
              </w:rPr>
            </w:pPr>
          </w:p>
        </w:tc>
        <w:tc>
          <w:tcPr>
            <w:tcW w:w="1800" w:type="dxa"/>
            <w:tcBorders>
              <w:top w:val="single" w:sz="4" w:space="0" w:color="auto"/>
              <w:left w:val="single" w:sz="4" w:space="0" w:color="auto"/>
              <w:bottom w:val="single" w:sz="4" w:space="0" w:color="auto"/>
              <w:right w:val="single" w:sz="4" w:space="0" w:color="auto"/>
            </w:tcBorders>
          </w:tcPr>
          <w:p w14:paraId="7231A38D" w14:textId="77777777" w:rsidR="002F3BE1" w:rsidRDefault="002F3BE1" w:rsidP="000157BB">
            <w:pPr>
              <w:pStyle w:val="NormalWeb"/>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755C59B2" w14:textId="77777777" w:rsidR="002F3BE1" w:rsidRPr="00943065" w:rsidRDefault="002F3BE1" w:rsidP="000157BB">
            <w:pPr>
              <w:pStyle w:val="NormalWeb"/>
              <w:rPr>
                <w:sz w:val="24"/>
                <w:szCs w:val="24"/>
              </w:rPr>
            </w:pPr>
          </w:p>
        </w:tc>
      </w:tr>
      <w:tr w:rsidR="002F3BE1" w14:paraId="73AFA820" w14:textId="77777777" w:rsidTr="001312EB">
        <w:tc>
          <w:tcPr>
            <w:tcW w:w="2605" w:type="dxa"/>
            <w:tcBorders>
              <w:top w:val="single" w:sz="4" w:space="0" w:color="auto"/>
              <w:left w:val="single" w:sz="4" w:space="0" w:color="auto"/>
              <w:bottom w:val="single" w:sz="4" w:space="0" w:color="auto"/>
              <w:right w:val="single" w:sz="4" w:space="0" w:color="auto"/>
            </w:tcBorders>
          </w:tcPr>
          <w:p w14:paraId="5E544591" w14:textId="15752217" w:rsidR="002F3BE1" w:rsidRDefault="002F3BE1" w:rsidP="000157BB">
            <w:pPr>
              <w:pStyle w:val="NormalWeb"/>
              <w:shd w:val="clear" w:color="auto" w:fill="FFFFFF"/>
              <w:rPr>
                <w:rFonts w:eastAsia="Times New Roman"/>
                <w:color w:val="201F1E"/>
                <w:sz w:val="24"/>
                <w:szCs w:val="24"/>
                <w:bdr w:val="none" w:sz="0" w:space="0" w:color="auto" w:frame="1"/>
              </w:rPr>
            </w:pPr>
            <w:r>
              <w:rPr>
                <w:rFonts w:eastAsia="Times New Roman"/>
                <w:color w:val="201F1E"/>
                <w:sz w:val="24"/>
                <w:szCs w:val="24"/>
                <w:bdr w:val="none" w:sz="0" w:space="0" w:color="auto" w:frame="1"/>
              </w:rPr>
              <w:t>Tape and signage for traffic flow patterns</w:t>
            </w:r>
          </w:p>
        </w:tc>
        <w:tc>
          <w:tcPr>
            <w:tcW w:w="2700" w:type="dxa"/>
            <w:tcBorders>
              <w:top w:val="single" w:sz="4" w:space="0" w:color="auto"/>
              <w:left w:val="single" w:sz="4" w:space="0" w:color="auto"/>
              <w:bottom w:val="single" w:sz="4" w:space="0" w:color="auto"/>
              <w:right w:val="single" w:sz="4" w:space="0" w:color="auto"/>
            </w:tcBorders>
          </w:tcPr>
          <w:p w14:paraId="61FDA9B6" w14:textId="00D5043E" w:rsidR="002F3BE1" w:rsidRDefault="002F3BE1" w:rsidP="000157BB">
            <w:pPr>
              <w:pStyle w:val="NormalWeb"/>
              <w:rPr>
                <w:sz w:val="24"/>
                <w:szCs w:val="24"/>
              </w:rPr>
            </w:pPr>
            <w:r>
              <w:rPr>
                <w:sz w:val="24"/>
                <w:szCs w:val="24"/>
              </w:rPr>
              <w:t>Provide instruction to building occupants to encourage safe physical distancing practices</w:t>
            </w:r>
          </w:p>
        </w:tc>
        <w:tc>
          <w:tcPr>
            <w:tcW w:w="1890" w:type="dxa"/>
            <w:tcBorders>
              <w:top w:val="single" w:sz="4" w:space="0" w:color="auto"/>
              <w:left w:val="single" w:sz="4" w:space="0" w:color="auto"/>
              <w:bottom w:val="single" w:sz="4" w:space="0" w:color="auto"/>
              <w:right w:val="single" w:sz="4" w:space="0" w:color="auto"/>
            </w:tcBorders>
          </w:tcPr>
          <w:p w14:paraId="5B648362" w14:textId="77777777" w:rsidR="002F3BE1" w:rsidRPr="00943065" w:rsidRDefault="002F3BE1" w:rsidP="000157BB">
            <w:pPr>
              <w:pStyle w:val="NormalWeb"/>
              <w:jc w:val="center"/>
              <w:rPr>
                <w:sz w:val="24"/>
                <w:szCs w:val="24"/>
              </w:rPr>
            </w:pPr>
          </w:p>
        </w:tc>
        <w:tc>
          <w:tcPr>
            <w:tcW w:w="1800" w:type="dxa"/>
            <w:tcBorders>
              <w:top w:val="single" w:sz="4" w:space="0" w:color="auto"/>
              <w:left w:val="single" w:sz="4" w:space="0" w:color="auto"/>
              <w:bottom w:val="single" w:sz="4" w:space="0" w:color="auto"/>
              <w:right w:val="single" w:sz="4" w:space="0" w:color="auto"/>
            </w:tcBorders>
          </w:tcPr>
          <w:p w14:paraId="3A111F64" w14:textId="77777777" w:rsidR="002F3BE1" w:rsidRDefault="002F3BE1" w:rsidP="000157BB">
            <w:pPr>
              <w:pStyle w:val="NormalWeb"/>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3DEE2289" w14:textId="77777777" w:rsidR="002F3BE1" w:rsidRPr="00943065" w:rsidRDefault="002F3BE1" w:rsidP="000157BB">
            <w:pPr>
              <w:pStyle w:val="NormalWeb"/>
              <w:rPr>
                <w:sz w:val="24"/>
                <w:szCs w:val="24"/>
              </w:rPr>
            </w:pPr>
          </w:p>
        </w:tc>
      </w:tr>
    </w:tbl>
    <w:p w14:paraId="029DE551" w14:textId="77777777" w:rsidR="00943065" w:rsidRPr="00AF5C1A" w:rsidRDefault="00943065" w:rsidP="00AF5C1A">
      <w:pPr>
        <w:rPr>
          <w:rFonts w:ascii="Calibri" w:hAnsi="Calibri" w:cs="Calibri"/>
          <w:b/>
        </w:rPr>
      </w:pPr>
    </w:p>
    <w:sectPr w:rsidR="00943065" w:rsidRPr="00AF5C1A" w:rsidSect="00AB73C0">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65230" w14:textId="77777777" w:rsidR="00DA2F93" w:rsidRDefault="00DA2F93" w:rsidP="000669B6">
      <w:r>
        <w:separator/>
      </w:r>
    </w:p>
  </w:endnote>
  <w:endnote w:type="continuationSeparator" w:id="0">
    <w:p w14:paraId="30A7A6C3" w14:textId="77777777" w:rsidR="00DA2F93" w:rsidRDefault="00DA2F93" w:rsidP="00066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364FC" w14:textId="77777777" w:rsidR="00827684" w:rsidRDefault="008276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101F0" w14:textId="77777777" w:rsidR="00827684" w:rsidRDefault="008276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194FC" w14:textId="77777777" w:rsidR="00827684" w:rsidRDefault="00827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219C8" w14:textId="77777777" w:rsidR="00DA2F93" w:rsidRDefault="00DA2F93" w:rsidP="000669B6">
      <w:r>
        <w:separator/>
      </w:r>
    </w:p>
  </w:footnote>
  <w:footnote w:type="continuationSeparator" w:id="0">
    <w:p w14:paraId="15630935" w14:textId="77777777" w:rsidR="00DA2F93" w:rsidRDefault="00DA2F93" w:rsidP="00066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FBA79" w14:textId="77777777" w:rsidR="00827684" w:rsidRDefault="008276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36C3B" w14:textId="5BD256BD" w:rsidR="000669B6" w:rsidRDefault="00BD3D0E">
    <w:pPr>
      <w:pStyle w:val="Header"/>
      <w:jc w:val="center"/>
    </w:pPr>
    <w:sdt>
      <w:sdtPr>
        <w:id w:val="-1778169270"/>
        <w:docPartObj>
          <w:docPartGallery w:val="Watermarks"/>
          <w:docPartUnique/>
        </w:docPartObj>
      </w:sdtPr>
      <w:sdtEndPr/>
      <w:sdtContent>
        <w:r>
          <w:rPr>
            <w:noProof/>
          </w:rPr>
          <w:pict w14:anchorId="2BADF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id w:val="-1883706566"/>
        <w:docPartObj>
          <w:docPartGallery w:val="Page Numbers (Top of Page)"/>
          <w:docPartUnique/>
        </w:docPartObj>
      </w:sdtPr>
      <w:sdtEndPr>
        <w:rPr>
          <w:noProof/>
        </w:rPr>
      </w:sdtEndPr>
      <w:sdtContent>
        <w:r w:rsidR="000669B6">
          <w:fldChar w:fldCharType="begin"/>
        </w:r>
        <w:r w:rsidR="000669B6">
          <w:instrText xml:space="preserve"> PAGE   \* MERGEFORMAT </w:instrText>
        </w:r>
        <w:r w:rsidR="000669B6">
          <w:fldChar w:fldCharType="separate"/>
        </w:r>
        <w:r>
          <w:rPr>
            <w:noProof/>
          </w:rPr>
          <w:t>17</w:t>
        </w:r>
        <w:r w:rsidR="000669B6">
          <w:rPr>
            <w:noProof/>
          </w:rPr>
          <w:fldChar w:fldCharType="end"/>
        </w:r>
      </w:sdtContent>
    </w:sdt>
  </w:p>
  <w:p w14:paraId="50A3D621" w14:textId="77777777" w:rsidR="000669B6" w:rsidRDefault="000669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41A05" w14:textId="77777777" w:rsidR="00827684" w:rsidRDefault="00827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D6217"/>
    <w:multiLevelType w:val="hybridMultilevel"/>
    <w:tmpl w:val="D02C9F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C023D2"/>
    <w:multiLevelType w:val="hybridMultilevel"/>
    <w:tmpl w:val="F168B5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9701EE"/>
    <w:multiLevelType w:val="hybridMultilevel"/>
    <w:tmpl w:val="474468F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10136B3B"/>
    <w:multiLevelType w:val="hybridMultilevel"/>
    <w:tmpl w:val="0B702E1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1CD14B7"/>
    <w:multiLevelType w:val="hybridMultilevel"/>
    <w:tmpl w:val="A9E2D10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340" w:hanging="36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04A7E"/>
    <w:multiLevelType w:val="hybridMultilevel"/>
    <w:tmpl w:val="32B0D39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7EC6FEB"/>
    <w:multiLevelType w:val="hybridMultilevel"/>
    <w:tmpl w:val="01E27F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3F62F9"/>
    <w:multiLevelType w:val="hybridMultilevel"/>
    <w:tmpl w:val="A630F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D881BA3"/>
    <w:multiLevelType w:val="hybridMultilevel"/>
    <w:tmpl w:val="DA4294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4F7860"/>
    <w:multiLevelType w:val="hybridMultilevel"/>
    <w:tmpl w:val="794CF2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EC53063"/>
    <w:multiLevelType w:val="hybridMultilevel"/>
    <w:tmpl w:val="FD8EE9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61551E"/>
    <w:multiLevelType w:val="hybridMultilevel"/>
    <w:tmpl w:val="5A04A9A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2" w15:restartNumberingAfterBreak="0">
    <w:nsid w:val="226401BC"/>
    <w:multiLevelType w:val="hybridMultilevel"/>
    <w:tmpl w:val="6D06F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B08D4"/>
    <w:multiLevelType w:val="hybridMultilevel"/>
    <w:tmpl w:val="A6B6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DF5498"/>
    <w:multiLevelType w:val="hybridMultilevel"/>
    <w:tmpl w:val="0C22BFD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9527111"/>
    <w:multiLevelType w:val="hybridMultilevel"/>
    <w:tmpl w:val="DC58AD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6D00AA"/>
    <w:multiLevelType w:val="hybridMultilevel"/>
    <w:tmpl w:val="9A1A44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460602"/>
    <w:multiLevelType w:val="hybridMultilevel"/>
    <w:tmpl w:val="69985A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DA66446"/>
    <w:multiLevelType w:val="hybridMultilevel"/>
    <w:tmpl w:val="4190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1D1447"/>
    <w:multiLevelType w:val="multilevel"/>
    <w:tmpl w:val="5D40C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274467"/>
    <w:multiLevelType w:val="hybridMultilevel"/>
    <w:tmpl w:val="D08C2C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A4D6BF5"/>
    <w:multiLevelType w:val="hybridMultilevel"/>
    <w:tmpl w:val="A5E841B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A690913"/>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3" w15:restartNumberingAfterBreak="0">
    <w:nsid w:val="3AB9085A"/>
    <w:multiLevelType w:val="hybridMultilevel"/>
    <w:tmpl w:val="498601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D632F55"/>
    <w:multiLevelType w:val="hybridMultilevel"/>
    <w:tmpl w:val="C382E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5A50BD7"/>
    <w:multiLevelType w:val="hybridMultilevel"/>
    <w:tmpl w:val="E6642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342ABD"/>
    <w:multiLevelType w:val="hybridMultilevel"/>
    <w:tmpl w:val="80D4C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C35A8C"/>
    <w:multiLevelType w:val="hybridMultilevel"/>
    <w:tmpl w:val="8196E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1268FD"/>
    <w:multiLevelType w:val="hybridMultilevel"/>
    <w:tmpl w:val="56A69958"/>
    <w:lvl w:ilvl="0" w:tplc="209A2694">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82A1E86"/>
    <w:multiLevelType w:val="multilevel"/>
    <w:tmpl w:val="756045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652563"/>
    <w:multiLevelType w:val="hybridMultilevel"/>
    <w:tmpl w:val="25BE2F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BF05DD9"/>
    <w:multiLevelType w:val="hybridMultilevel"/>
    <w:tmpl w:val="F446C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0F6337"/>
    <w:multiLevelType w:val="hybridMultilevel"/>
    <w:tmpl w:val="EFD440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C68422B"/>
    <w:multiLevelType w:val="multilevel"/>
    <w:tmpl w:val="63AC48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9A72CF"/>
    <w:multiLevelType w:val="hybridMultilevel"/>
    <w:tmpl w:val="5CFA7D8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08346A5"/>
    <w:multiLevelType w:val="hybridMultilevel"/>
    <w:tmpl w:val="F768F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220E92"/>
    <w:multiLevelType w:val="hybridMultilevel"/>
    <w:tmpl w:val="5BB6E1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1C2F34"/>
    <w:multiLevelType w:val="multilevel"/>
    <w:tmpl w:val="161A3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8682BBC"/>
    <w:multiLevelType w:val="hybridMultilevel"/>
    <w:tmpl w:val="64BAB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BA766F"/>
    <w:multiLevelType w:val="hybridMultilevel"/>
    <w:tmpl w:val="820EDE7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0" w15:restartNumberingAfterBreak="0">
    <w:nsid w:val="6C6F3A60"/>
    <w:multiLevelType w:val="hybridMultilevel"/>
    <w:tmpl w:val="275A34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1" w15:restartNumberingAfterBreak="0">
    <w:nsid w:val="71B9140A"/>
    <w:multiLevelType w:val="hybridMultilevel"/>
    <w:tmpl w:val="0D7E0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C41396"/>
    <w:multiLevelType w:val="hybridMultilevel"/>
    <w:tmpl w:val="BEE4D20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1D5573"/>
    <w:multiLevelType w:val="hybridMultilevel"/>
    <w:tmpl w:val="A1C8E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325E10"/>
    <w:multiLevelType w:val="hybridMultilevel"/>
    <w:tmpl w:val="883A90D2"/>
    <w:lvl w:ilvl="0" w:tplc="16EE1FD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D8437F"/>
    <w:multiLevelType w:val="hybridMultilevel"/>
    <w:tmpl w:val="4AA88D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2"/>
  </w:num>
  <w:num w:numId="2">
    <w:abstractNumId w:val="4"/>
  </w:num>
  <w:num w:numId="3">
    <w:abstractNumId w:val="22"/>
  </w:num>
  <w:num w:numId="4">
    <w:abstractNumId w:val="28"/>
  </w:num>
  <w:num w:numId="5">
    <w:abstractNumId w:val="44"/>
  </w:num>
  <w:num w:numId="6">
    <w:abstractNumId w:val="23"/>
  </w:num>
  <w:num w:numId="7">
    <w:abstractNumId w:val="1"/>
  </w:num>
  <w:num w:numId="8">
    <w:abstractNumId w:val="9"/>
  </w:num>
  <w:num w:numId="9">
    <w:abstractNumId w:val="16"/>
  </w:num>
  <w:num w:numId="10">
    <w:abstractNumId w:val="36"/>
  </w:num>
  <w:num w:numId="11">
    <w:abstractNumId w:val="20"/>
  </w:num>
  <w:num w:numId="12">
    <w:abstractNumId w:val="30"/>
  </w:num>
  <w:num w:numId="13">
    <w:abstractNumId w:val="27"/>
  </w:num>
  <w:num w:numId="14">
    <w:abstractNumId w:val="12"/>
  </w:num>
  <w:num w:numId="15">
    <w:abstractNumId w:val="2"/>
  </w:num>
  <w:num w:numId="16">
    <w:abstractNumId w:val="31"/>
  </w:num>
  <w:num w:numId="17">
    <w:abstractNumId w:val="6"/>
  </w:num>
  <w:num w:numId="18">
    <w:abstractNumId w:val="34"/>
  </w:num>
  <w:num w:numId="19">
    <w:abstractNumId w:val="15"/>
  </w:num>
  <w:num w:numId="20">
    <w:abstractNumId w:val="18"/>
  </w:num>
  <w:num w:numId="21">
    <w:abstractNumId w:val="10"/>
  </w:num>
  <w:num w:numId="22">
    <w:abstractNumId w:val="45"/>
  </w:num>
  <w:num w:numId="23">
    <w:abstractNumId w:val="17"/>
  </w:num>
  <w:num w:numId="24">
    <w:abstractNumId w:val="32"/>
  </w:num>
  <w:num w:numId="25">
    <w:abstractNumId w:val="24"/>
  </w:num>
  <w:num w:numId="26">
    <w:abstractNumId w:val="38"/>
  </w:num>
  <w:num w:numId="27">
    <w:abstractNumId w:val="26"/>
  </w:num>
  <w:num w:numId="28">
    <w:abstractNumId w:val="41"/>
  </w:num>
  <w:num w:numId="29">
    <w:abstractNumId w:val="14"/>
  </w:num>
  <w:num w:numId="30">
    <w:abstractNumId w:val="29"/>
  </w:num>
  <w:num w:numId="31">
    <w:abstractNumId w:val="33"/>
  </w:num>
  <w:num w:numId="32">
    <w:abstractNumId w:val="37"/>
  </w:num>
  <w:num w:numId="33">
    <w:abstractNumId w:val="8"/>
  </w:num>
  <w:num w:numId="34">
    <w:abstractNumId w:val="43"/>
  </w:num>
  <w:num w:numId="35">
    <w:abstractNumId w:val="19"/>
  </w:num>
  <w:num w:numId="36">
    <w:abstractNumId w:val="21"/>
  </w:num>
  <w:num w:numId="37">
    <w:abstractNumId w:val="5"/>
  </w:num>
  <w:num w:numId="38">
    <w:abstractNumId w:val="39"/>
  </w:num>
  <w:num w:numId="39">
    <w:abstractNumId w:val="11"/>
  </w:num>
  <w:num w:numId="40">
    <w:abstractNumId w:val="7"/>
  </w:num>
  <w:num w:numId="41">
    <w:abstractNumId w:val="3"/>
  </w:num>
  <w:num w:numId="42">
    <w:abstractNumId w:val="25"/>
  </w:num>
  <w:num w:numId="43">
    <w:abstractNumId w:val="13"/>
  </w:num>
  <w:num w:numId="44">
    <w:abstractNumId w:val="0"/>
  </w:num>
  <w:num w:numId="45">
    <w:abstractNumId w:val="13"/>
  </w:num>
  <w:num w:numId="46">
    <w:abstractNumId w:val="35"/>
  </w:num>
  <w:num w:numId="47">
    <w:abstractNumId w:val="6"/>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3C0"/>
    <w:rsid w:val="000155A9"/>
    <w:rsid w:val="000157BB"/>
    <w:rsid w:val="00016AEE"/>
    <w:rsid w:val="00035388"/>
    <w:rsid w:val="000376A6"/>
    <w:rsid w:val="00065ECC"/>
    <w:rsid w:val="000669B6"/>
    <w:rsid w:val="00071DD1"/>
    <w:rsid w:val="000A2127"/>
    <w:rsid w:val="000A32B1"/>
    <w:rsid w:val="000A4312"/>
    <w:rsid w:val="000C0124"/>
    <w:rsid w:val="000C06EA"/>
    <w:rsid w:val="000C698C"/>
    <w:rsid w:val="001308E2"/>
    <w:rsid w:val="001312EB"/>
    <w:rsid w:val="00154E13"/>
    <w:rsid w:val="00174876"/>
    <w:rsid w:val="001812BD"/>
    <w:rsid w:val="0019426A"/>
    <w:rsid w:val="001947EB"/>
    <w:rsid w:val="001A708C"/>
    <w:rsid w:val="001B131A"/>
    <w:rsid w:val="001C37D4"/>
    <w:rsid w:val="001D3D34"/>
    <w:rsid w:val="001D6248"/>
    <w:rsid w:val="001E473E"/>
    <w:rsid w:val="001E66A4"/>
    <w:rsid w:val="001F4174"/>
    <w:rsid w:val="002023B0"/>
    <w:rsid w:val="00202673"/>
    <w:rsid w:val="00205891"/>
    <w:rsid w:val="00227571"/>
    <w:rsid w:val="00247DC8"/>
    <w:rsid w:val="002A0C46"/>
    <w:rsid w:val="002B4A71"/>
    <w:rsid w:val="002C534B"/>
    <w:rsid w:val="002D77BC"/>
    <w:rsid w:val="002E0B77"/>
    <w:rsid w:val="002E6D58"/>
    <w:rsid w:val="002E7CB5"/>
    <w:rsid w:val="002F35C3"/>
    <w:rsid w:val="002F37CA"/>
    <w:rsid w:val="002F3BE1"/>
    <w:rsid w:val="003174BB"/>
    <w:rsid w:val="00321E5C"/>
    <w:rsid w:val="003417D5"/>
    <w:rsid w:val="00352DF4"/>
    <w:rsid w:val="003531E1"/>
    <w:rsid w:val="00363D96"/>
    <w:rsid w:val="00364AA3"/>
    <w:rsid w:val="003768AB"/>
    <w:rsid w:val="003F0628"/>
    <w:rsid w:val="004033F6"/>
    <w:rsid w:val="00403614"/>
    <w:rsid w:val="0041578E"/>
    <w:rsid w:val="00437BB0"/>
    <w:rsid w:val="0045077D"/>
    <w:rsid w:val="00467249"/>
    <w:rsid w:val="004B1ECD"/>
    <w:rsid w:val="004B2C39"/>
    <w:rsid w:val="004B49DF"/>
    <w:rsid w:val="004E561D"/>
    <w:rsid w:val="004E748D"/>
    <w:rsid w:val="004F4F1F"/>
    <w:rsid w:val="00515E88"/>
    <w:rsid w:val="005175DA"/>
    <w:rsid w:val="00521816"/>
    <w:rsid w:val="00544BF0"/>
    <w:rsid w:val="00576FB9"/>
    <w:rsid w:val="00586F98"/>
    <w:rsid w:val="005870EB"/>
    <w:rsid w:val="00587582"/>
    <w:rsid w:val="00597411"/>
    <w:rsid w:val="005B121A"/>
    <w:rsid w:val="005C26F6"/>
    <w:rsid w:val="005D54C6"/>
    <w:rsid w:val="00602F2F"/>
    <w:rsid w:val="006173BB"/>
    <w:rsid w:val="00621433"/>
    <w:rsid w:val="00625BB6"/>
    <w:rsid w:val="00632501"/>
    <w:rsid w:val="00641906"/>
    <w:rsid w:val="00682B37"/>
    <w:rsid w:val="00695423"/>
    <w:rsid w:val="006D611C"/>
    <w:rsid w:val="006E72AD"/>
    <w:rsid w:val="006F2122"/>
    <w:rsid w:val="006F39EF"/>
    <w:rsid w:val="006F3C4C"/>
    <w:rsid w:val="006F4C89"/>
    <w:rsid w:val="00710086"/>
    <w:rsid w:val="00730F65"/>
    <w:rsid w:val="00741DB3"/>
    <w:rsid w:val="00744D43"/>
    <w:rsid w:val="00764F5A"/>
    <w:rsid w:val="00792324"/>
    <w:rsid w:val="00792A73"/>
    <w:rsid w:val="007A169E"/>
    <w:rsid w:val="007A4E45"/>
    <w:rsid w:val="007A7C92"/>
    <w:rsid w:val="007E0BF3"/>
    <w:rsid w:val="007F4C56"/>
    <w:rsid w:val="008146B1"/>
    <w:rsid w:val="00827684"/>
    <w:rsid w:val="00831B8E"/>
    <w:rsid w:val="00836105"/>
    <w:rsid w:val="00847396"/>
    <w:rsid w:val="00857CA7"/>
    <w:rsid w:val="00857FCD"/>
    <w:rsid w:val="0088137E"/>
    <w:rsid w:val="00887FC7"/>
    <w:rsid w:val="00893FBB"/>
    <w:rsid w:val="00894297"/>
    <w:rsid w:val="008A1463"/>
    <w:rsid w:val="008B3D9D"/>
    <w:rsid w:val="008E2EB1"/>
    <w:rsid w:val="00902A70"/>
    <w:rsid w:val="00910D04"/>
    <w:rsid w:val="00911DFA"/>
    <w:rsid w:val="00932858"/>
    <w:rsid w:val="00943065"/>
    <w:rsid w:val="0094510B"/>
    <w:rsid w:val="00946B4E"/>
    <w:rsid w:val="009515CF"/>
    <w:rsid w:val="0096295E"/>
    <w:rsid w:val="00970878"/>
    <w:rsid w:val="00976C43"/>
    <w:rsid w:val="009D692B"/>
    <w:rsid w:val="009E1A3E"/>
    <w:rsid w:val="00A00D45"/>
    <w:rsid w:val="00A15520"/>
    <w:rsid w:val="00A22221"/>
    <w:rsid w:val="00A5134E"/>
    <w:rsid w:val="00A54C29"/>
    <w:rsid w:val="00A57812"/>
    <w:rsid w:val="00A9469C"/>
    <w:rsid w:val="00AA50D2"/>
    <w:rsid w:val="00AB73C0"/>
    <w:rsid w:val="00AB7E00"/>
    <w:rsid w:val="00AE400F"/>
    <w:rsid w:val="00AF20E0"/>
    <w:rsid w:val="00AF5C1A"/>
    <w:rsid w:val="00AF5EA1"/>
    <w:rsid w:val="00B15EA4"/>
    <w:rsid w:val="00B16371"/>
    <w:rsid w:val="00B47378"/>
    <w:rsid w:val="00B55644"/>
    <w:rsid w:val="00B56523"/>
    <w:rsid w:val="00B65DD2"/>
    <w:rsid w:val="00B7305F"/>
    <w:rsid w:val="00B8021A"/>
    <w:rsid w:val="00B812EE"/>
    <w:rsid w:val="00BC0438"/>
    <w:rsid w:val="00BC6513"/>
    <w:rsid w:val="00BD3D0E"/>
    <w:rsid w:val="00C04971"/>
    <w:rsid w:val="00C465B6"/>
    <w:rsid w:val="00C466CB"/>
    <w:rsid w:val="00C51530"/>
    <w:rsid w:val="00C56B9A"/>
    <w:rsid w:val="00C65E96"/>
    <w:rsid w:val="00C74460"/>
    <w:rsid w:val="00CA0FE7"/>
    <w:rsid w:val="00CB5C56"/>
    <w:rsid w:val="00CD0F69"/>
    <w:rsid w:val="00CD3118"/>
    <w:rsid w:val="00CD43AF"/>
    <w:rsid w:val="00CD6675"/>
    <w:rsid w:val="00CE3437"/>
    <w:rsid w:val="00CF0890"/>
    <w:rsid w:val="00D12840"/>
    <w:rsid w:val="00D2687E"/>
    <w:rsid w:val="00D27F50"/>
    <w:rsid w:val="00D3132B"/>
    <w:rsid w:val="00D332BA"/>
    <w:rsid w:val="00D42363"/>
    <w:rsid w:val="00D515B5"/>
    <w:rsid w:val="00D6672F"/>
    <w:rsid w:val="00D72694"/>
    <w:rsid w:val="00D73ACE"/>
    <w:rsid w:val="00D963BD"/>
    <w:rsid w:val="00DA2F93"/>
    <w:rsid w:val="00DC3DF9"/>
    <w:rsid w:val="00DD098F"/>
    <w:rsid w:val="00DE4083"/>
    <w:rsid w:val="00DF4837"/>
    <w:rsid w:val="00DF5F33"/>
    <w:rsid w:val="00DF7102"/>
    <w:rsid w:val="00E21943"/>
    <w:rsid w:val="00E22830"/>
    <w:rsid w:val="00E230E6"/>
    <w:rsid w:val="00E30769"/>
    <w:rsid w:val="00E43386"/>
    <w:rsid w:val="00E503CC"/>
    <w:rsid w:val="00E50CCD"/>
    <w:rsid w:val="00E54AAD"/>
    <w:rsid w:val="00E5669D"/>
    <w:rsid w:val="00E5698F"/>
    <w:rsid w:val="00EA62AD"/>
    <w:rsid w:val="00EC1D27"/>
    <w:rsid w:val="00EE0949"/>
    <w:rsid w:val="00EF1414"/>
    <w:rsid w:val="00F153E2"/>
    <w:rsid w:val="00F170CF"/>
    <w:rsid w:val="00F20351"/>
    <w:rsid w:val="00F33BE5"/>
    <w:rsid w:val="00F340F4"/>
    <w:rsid w:val="00F55BC9"/>
    <w:rsid w:val="00F93D53"/>
    <w:rsid w:val="00F959F1"/>
    <w:rsid w:val="00FF257C"/>
    <w:rsid w:val="0A16C54C"/>
    <w:rsid w:val="0CB74BCB"/>
    <w:rsid w:val="12EA7EA1"/>
    <w:rsid w:val="2616E49C"/>
    <w:rsid w:val="3115007F"/>
    <w:rsid w:val="325E8B74"/>
    <w:rsid w:val="3403EB58"/>
    <w:rsid w:val="3FA47776"/>
    <w:rsid w:val="4563EFB2"/>
    <w:rsid w:val="4A3A9FEA"/>
    <w:rsid w:val="4CB8AF69"/>
    <w:rsid w:val="4CFF6604"/>
    <w:rsid w:val="4D37E27A"/>
    <w:rsid w:val="5140BADF"/>
    <w:rsid w:val="57A820E8"/>
    <w:rsid w:val="5B6C186C"/>
    <w:rsid w:val="5CB0FC02"/>
    <w:rsid w:val="5EFC03B9"/>
    <w:rsid w:val="5FE3EAD8"/>
    <w:rsid w:val="60A1AD0E"/>
    <w:rsid w:val="631C6065"/>
    <w:rsid w:val="642E5A83"/>
    <w:rsid w:val="6BFD7433"/>
    <w:rsid w:val="7525A5D9"/>
    <w:rsid w:val="795A6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ABA88A"/>
  <w15:chartTrackingRefBased/>
  <w15:docId w15:val="{332CA8C1-3CD3-154F-A8C7-0F95E9BB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73C0"/>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B73C0"/>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B73C0"/>
    <w:pPr>
      <w:keepNext/>
      <w:keepLines/>
      <w:numPr>
        <w:ilvl w:val="2"/>
        <w:numId w:val="3"/>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AB73C0"/>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B73C0"/>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B73C0"/>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B73C0"/>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B73C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73C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3C0"/>
    <w:pPr>
      <w:ind w:left="720"/>
      <w:contextualSpacing/>
    </w:pPr>
    <w:rPr>
      <w:rFonts w:eastAsiaTheme="minorEastAsia"/>
      <w:sz w:val="22"/>
      <w:szCs w:val="22"/>
    </w:rPr>
  </w:style>
  <w:style w:type="paragraph" w:customStyle="1" w:styleId="paragraph">
    <w:name w:val="paragraph"/>
    <w:basedOn w:val="Normal"/>
    <w:rsid w:val="00AB73C0"/>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AB73C0"/>
  </w:style>
  <w:style w:type="character" w:customStyle="1" w:styleId="eop">
    <w:name w:val="eop"/>
    <w:basedOn w:val="DefaultParagraphFont"/>
    <w:rsid w:val="00AB73C0"/>
  </w:style>
  <w:style w:type="character" w:styleId="Hyperlink">
    <w:name w:val="Hyperlink"/>
    <w:basedOn w:val="DefaultParagraphFont"/>
    <w:uiPriority w:val="99"/>
    <w:unhideWhenUsed/>
    <w:rsid w:val="00AB73C0"/>
    <w:rPr>
      <w:color w:val="0563C1" w:themeColor="hyperlink"/>
      <w:u w:val="single"/>
    </w:rPr>
  </w:style>
  <w:style w:type="character" w:customStyle="1" w:styleId="Heading1Char">
    <w:name w:val="Heading 1 Char"/>
    <w:basedOn w:val="DefaultParagraphFont"/>
    <w:link w:val="Heading1"/>
    <w:uiPriority w:val="9"/>
    <w:rsid w:val="00AB73C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AB73C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B73C0"/>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AB73C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B73C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B73C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B73C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B73C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73C0"/>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9E1A3E"/>
    <w:rPr>
      <w:color w:val="954F72" w:themeColor="followedHyperlink"/>
      <w:u w:val="single"/>
    </w:rPr>
  </w:style>
  <w:style w:type="character" w:customStyle="1" w:styleId="UnresolvedMention">
    <w:name w:val="Unresolved Mention"/>
    <w:basedOn w:val="DefaultParagraphFont"/>
    <w:uiPriority w:val="99"/>
    <w:semiHidden/>
    <w:unhideWhenUsed/>
    <w:rsid w:val="009E1A3E"/>
    <w:rPr>
      <w:color w:val="605E5C"/>
      <w:shd w:val="clear" w:color="auto" w:fill="E1DFDD"/>
    </w:rPr>
  </w:style>
  <w:style w:type="paragraph" w:styleId="BalloonText">
    <w:name w:val="Balloon Text"/>
    <w:basedOn w:val="Normal"/>
    <w:link w:val="BalloonTextChar"/>
    <w:uiPriority w:val="99"/>
    <w:semiHidden/>
    <w:unhideWhenUsed/>
    <w:rsid w:val="00682B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B37"/>
    <w:rPr>
      <w:rFonts w:ascii="Segoe UI" w:hAnsi="Segoe UI" w:cs="Segoe UI"/>
      <w:sz w:val="18"/>
      <w:szCs w:val="18"/>
    </w:rPr>
  </w:style>
  <w:style w:type="character" w:customStyle="1" w:styleId="apple-converted-space">
    <w:name w:val="apple-converted-space"/>
    <w:basedOn w:val="DefaultParagraphFont"/>
    <w:rsid w:val="00BC0438"/>
  </w:style>
  <w:style w:type="paragraph" w:styleId="NormalWeb">
    <w:name w:val="Normal (Web)"/>
    <w:basedOn w:val="Normal"/>
    <w:uiPriority w:val="99"/>
    <w:semiHidden/>
    <w:unhideWhenUsed/>
    <w:rsid w:val="00943065"/>
    <w:rPr>
      <w:rFonts w:ascii="Calibri" w:hAnsi="Calibri" w:cs="Calibri"/>
      <w:sz w:val="22"/>
      <w:szCs w:val="22"/>
    </w:rPr>
  </w:style>
  <w:style w:type="paragraph" w:styleId="NoSpacing">
    <w:name w:val="No Spacing"/>
    <w:uiPriority w:val="1"/>
    <w:qFormat/>
    <w:rsid w:val="004B2C39"/>
  </w:style>
  <w:style w:type="paragraph" w:styleId="BodyText">
    <w:name w:val="Body Text"/>
    <w:basedOn w:val="Normal"/>
    <w:link w:val="BodyTextChar"/>
    <w:uiPriority w:val="1"/>
    <w:unhideWhenUsed/>
    <w:qFormat/>
    <w:rsid w:val="00C466CB"/>
    <w:pPr>
      <w:widowControl w:val="0"/>
      <w:autoSpaceDE w:val="0"/>
      <w:autoSpaceDN w:val="0"/>
      <w:ind w:left="100"/>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C466CB"/>
    <w:rPr>
      <w:rFonts w:ascii="Calibri" w:eastAsia="Calibri" w:hAnsi="Calibri" w:cs="Calibri"/>
      <w:sz w:val="22"/>
      <w:szCs w:val="22"/>
      <w:lang w:bidi="en-US"/>
    </w:rPr>
  </w:style>
  <w:style w:type="paragraph" w:styleId="Revision">
    <w:name w:val="Revision"/>
    <w:hidden/>
    <w:uiPriority w:val="99"/>
    <w:semiHidden/>
    <w:rsid w:val="002E6D58"/>
  </w:style>
  <w:style w:type="paragraph" w:customStyle="1" w:styleId="Body">
    <w:name w:val="Body"/>
    <w:rsid w:val="001812BD"/>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paragraph" w:styleId="Header">
    <w:name w:val="header"/>
    <w:basedOn w:val="Normal"/>
    <w:link w:val="HeaderChar"/>
    <w:uiPriority w:val="99"/>
    <w:unhideWhenUsed/>
    <w:rsid w:val="000669B6"/>
    <w:pPr>
      <w:tabs>
        <w:tab w:val="center" w:pos="4680"/>
        <w:tab w:val="right" w:pos="9360"/>
      </w:tabs>
    </w:pPr>
  </w:style>
  <w:style w:type="character" w:customStyle="1" w:styleId="HeaderChar">
    <w:name w:val="Header Char"/>
    <w:basedOn w:val="DefaultParagraphFont"/>
    <w:link w:val="Header"/>
    <w:uiPriority w:val="99"/>
    <w:rsid w:val="000669B6"/>
  </w:style>
  <w:style w:type="paragraph" w:styleId="Footer">
    <w:name w:val="footer"/>
    <w:basedOn w:val="Normal"/>
    <w:link w:val="FooterChar"/>
    <w:uiPriority w:val="99"/>
    <w:unhideWhenUsed/>
    <w:rsid w:val="000669B6"/>
    <w:pPr>
      <w:tabs>
        <w:tab w:val="center" w:pos="4680"/>
        <w:tab w:val="right" w:pos="9360"/>
      </w:tabs>
    </w:pPr>
  </w:style>
  <w:style w:type="character" w:customStyle="1" w:styleId="FooterChar">
    <w:name w:val="Footer Char"/>
    <w:basedOn w:val="DefaultParagraphFont"/>
    <w:link w:val="Footer"/>
    <w:uiPriority w:val="99"/>
    <w:rsid w:val="00066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91900">
      <w:bodyDiv w:val="1"/>
      <w:marLeft w:val="0"/>
      <w:marRight w:val="0"/>
      <w:marTop w:val="0"/>
      <w:marBottom w:val="0"/>
      <w:divBdr>
        <w:top w:val="none" w:sz="0" w:space="0" w:color="auto"/>
        <w:left w:val="none" w:sz="0" w:space="0" w:color="auto"/>
        <w:bottom w:val="none" w:sz="0" w:space="0" w:color="auto"/>
        <w:right w:val="none" w:sz="0" w:space="0" w:color="auto"/>
      </w:divBdr>
    </w:div>
    <w:div w:id="91509498">
      <w:bodyDiv w:val="1"/>
      <w:marLeft w:val="0"/>
      <w:marRight w:val="0"/>
      <w:marTop w:val="0"/>
      <w:marBottom w:val="0"/>
      <w:divBdr>
        <w:top w:val="none" w:sz="0" w:space="0" w:color="auto"/>
        <w:left w:val="none" w:sz="0" w:space="0" w:color="auto"/>
        <w:bottom w:val="none" w:sz="0" w:space="0" w:color="auto"/>
        <w:right w:val="none" w:sz="0" w:space="0" w:color="auto"/>
      </w:divBdr>
    </w:div>
    <w:div w:id="117069852">
      <w:bodyDiv w:val="1"/>
      <w:marLeft w:val="0"/>
      <w:marRight w:val="0"/>
      <w:marTop w:val="0"/>
      <w:marBottom w:val="0"/>
      <w:divBdr>
        <w:top w:val="none" w:sz="0" w:space="0" w:color="auto"/>
        <w:left w:val="none" w:sz="0" w:space="0" w:color="auto"/>
        <w:bottom w:val="none" w:sz="0" w:space="0" w:color="auto"/>
        <w:right w:val="none" w:sz="0" w:space="0" w:color="auto"/>
      </w:divBdr>
    </w:div>
    <w:div w:id="141164967">
      <w:bodyDiv w:val="1"/>
      <w:marLeft w:val="0"/>
      <w:marRight w:val="0"/>
      <w:marTop w:val="0"/>
      <w:marBottom w:val="0"/>
      <w:divBdr>
        <w:top w:val="none" w:sz="0" w:space="0" w:color="auto"/>
        <w:left w:val="none" w:sz="0" w:space="0" w:color="auto"/>
        <w:bottom w:val="none" w:sz="0" w:space="0" w:color="auto"/>
        <w:right w:val="none" w:sz="0" w:space="0" w:color="auto"/>
      </w:divBdr>
    </w:div>
    <w:div w:id="398066222">
      <w:bodyDiv w:val="1"/>
      <w:marLeft w:val="0"/>
      <w:marRight w:val="0"/>
      <w:marTop w:val="0"/>
      <w:marBottom w:val="0"/>
      <w:divBdr>
        <w:top w:val="none" w:sz="0" w:space="0" w:color="auto"/>
        <w:left w:val="none" w:sz="0" w:space="0" w:color="auto"/>
        <w:bottom w:val="none" w:sz="0" w:space="0" w:color="auto"/>
        <w:right w:val="none" w:sz="0" w:space="0" w:color="auto"/>
      </w:divBdr>
    </w:div>
    <w:div w:id="459614545">
      <w:bodyDiv w:val="1"/>
      <w:marLeft w:val="0"/>
      <w:marRight w:val="0"/>
      <w:marTop w:val="0"/>
      <w:marBottom w:val="0"/>
      <w:divBdr>
        <w:top w:val="none" w:sz="0" w:space="0" w:color="auto"/>
        <w:left w:val="none" w:sz="0" w:space="0" w:color="auto"/>
        <w:bottom w:val="none" w:sz="0" w:space="0" w:color="auto"/>
        <w:right w:val="none" w:sz="0" w:space="0" w:color="auto"/>
      </w:divBdr>
    </w:div>
    <w:div w:id="575212071">
      <w:bodyDiv w:val="1"/>
      <w:marLeft w:val="0"/>
      <w:marRight w:val="0"/>
      <w:marTop w:val="0"/>
      <w:marBottom w:val="0"/>
      <w:divBdr>
        <w:top w:val="none" w:sz="0" w:space="0" w:color="auto"/>
        <w:left w:val="none" w:sz="0" w:space="0" w:color="auto"/>
        <w:bottom w:val="none" w:sz="0" w:space="0" w:color="auto"/>
        <w:right w:val="none" w:sz="0" w:space="0" w:color="auto"/>
      </w:divBdr>
    </w:div>
    <w:div w:id="641276937">
      <w:bodyDiv w:val="1"/>
      <w:marLeft w:val="0"/>
      <w:marRight w:val="0"/>
      <w:marTop w:val="0"/>
      <w:marBottom w:val="0"/>
      <w:divBdr>
        <w:top w:val="none" w:sz="0" w:space="0" w:color="auto"/>
        <w:left w:val="none" w:sz="0" w:space="0" w:color="auto"/>
        <w:bottom w:val="none" w:sz="0" w:space="0" w:color="auto"/>
        <w:right w:val="none" w:sz="0" w:space="0" w:color="auto"/>
      </w:divBdr>
    </w:div>
    <w:div w:id="830145857">
      <w:bodyDiv w:val="1"/>
      <w:marLeft w:val="0"/>
      <w:marRight w:val="0"/>
      <w:marTop w:val="0"/>
      <w:marBottom w:val="0"/>
      <w:divBdr>
        <w:top w:val="none" w:sz="0" w:space="0" w:color="auto"/>
        <w:left w:val="none" w:sz="0" w:space="0" w:color="auto"/>
        <w:bottom w:val="none" w:sz="0" w:space="0" w:color="auto"/>
        <w:right w:val="none" w:sz="0" w:space="0" w:color="auto"/>
      </w:divBdr>
    </w:div>
    <w:div w:id="995573990">
      <w:bodyDiv w:val="1"/>
      <w:marLeft w:val="0"/>
      <w:marRight w:val="0"/>
      <w:marTop w:val="0"/>
      <w:marBottom w:val="0"/>
      <w:divBdr>
        <w:top w:val="none" w:sz="0" w:space="0" w:color="auto"/>
        <w:left w:val="none" w:sz="0" w:space="0" w:color="auto"/>
        <w:bottom w:val="none" w:sz="0" w:space="0" w:color="auto"/>
        <w:right w:val="none" w:sz="0" w:space="0" w:color="auto"/>
      </w:divBdr>
    </w:div>
    <w:div w:id="1083264250">
      <w:bodyDiv w:val="1"/>
      <w:marLeft w:val="0"/>
      <w:marRight w:val="0"/>
      <w:marTop w:val="0"/>
      <w:marBottom w:val="0"/>
      <w:divBdr>
        <w:top w:val="none" w:sz="0" w:space="0" w:color="auto"/>
        <w:left w:val="none" w:sz="0" w:space="0" w:color="auto"/>
        <w:bottom w:val="none" w:sz="0" w:space="0" w:color="auto"/>
        <w:right w:val="none" w:sz="0" w:space="0" w:color="auto"/>
      </w:divBdr>
    </w:div>
    <w:div w:id="1328822550">
      <w:bodyDiv w:val="1"/>
      <w:marLeft w:val="0"/>
      <w:marRight w:val="0"/>
      <w:marTop w:val="0"/>
      <w:marBottom w:val="0"/>
      <w:divBdr>
        <w:top w:val="none" w:sz="0" w:space="0" w:color="auto"/>
        <w:left w:val="none" w:sz="0" w:space="0" w:color="auto"/>
        <w:bottom w:val="none" w:sz="0" w:space="0" w:color="auto"/>
        <w:right w:val="none" w:sz="0" w:space="0" w:color="auto"/>
      </w:divBdr>
    </w:div>
    <w:div w:id="1742872360">
      <w:bodyDiv w:val="1"/>
      <w:marLeft w:val="0"/>
      <w:marRight w:val="0"/>
      <w:marTop w:val="0"/>
      <w:marBottom w:val="0"/>
      <w:divBdr>
        <w:top w:val="none" w:sz="0" w:space="0" w:color="auto"/>
        <w:left w:val="none" w:sz="0" w:space="0" w:color="auto"/>
        <w:bottom w:val="none" w:sz="0" w:space="0" w:color="auto"/>
        <w:right w:val="none" w:sz="0" w:space="0" w:color="auto"/>
      </w:divBdr>
    </w:div>
    <w:div w:id="181806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su.edu/gckeepsteaching" TargetMode="External"/><Relationship Id="rId13" Type="http://schemas.openxmlformats.org/officeDocument/2006/relationships/hyperlink" Target="https://www.gcsu.edu/gckeepslearnin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csu.edu/gckeepsteachi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csu.edu/gckeepslearnin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csu.edu/gckeepsteachin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csu.edu/gckeepslearnin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EBEC5-BB27-4C69-84C1-7FC5E8DCB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7029</Words>
  <Characters>40067</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noviello</dc:creator>
  <cp:keywords/>
  <dc:description/>
  <cp:lastModifiedBy>Mark Duclos</cp:lastModifiedBy>
  <cp:revision>4</cp:revision>
  <cp:lastPrinted>2020-05-02T11:44:00Z</cp:lastPrinted>
  <dcterms:created xsi:type="dcterms:W3CDTF">2020-05-17T16:37:00Z</dcterms:created>
  <dcterms:modified xsi:type="dcterms:W3CDTF">2020-06-02T12:42:00Z</dcterms:modified>
</cp:coreProperties>
</file>